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F875" w14:textId="46288731" w:rsidR="0037188B" w:rsidRDefault="00424144" w:rsidP="00424144">
      <w:pPr>
        <w:spacing w:after="0" w:line="240" w:lineRule="auto"/>
        <w:jc w:val="both"/>
        <w:rPr>
          <w:rFonts w:ascii="Century Gothic" w:hAnsi="Century Gothic"/>
          <w:b/>
          <w:sz w:val="24"/>
          <w:szCs w:val="24"/>
        </w:rPr>
      </w:pPr>
      <w:r>
        <w:rPr>
          <w:rFonts w:ascii="Century Gothic" w:hAnsi="Century Gothic"/>
          <w:b/>
          <w:sz w:val="24"/>
          <w:szCs w:val="24"/>
        </w:rPr>
        <w:t xml:space="preserve">Professional Capacity </w:t>
      </w:r>
      <w:r w:rsidR="003F16FC">
        <w:rPr>
          <w:rFonts w:ascii="Century Gothic" w:hAnsi="Century Gothic"/>
          <w:b/>
          <w:sz w:val="24"/>
          <w:szCs w:val="24"/>
        </w:rPr>
        <w:t xml:space="preserve">and Personnel </w:t>
      </w:r>
      <w:r>
        <w:rPr>
          <w:rFonts w:ascii="Century Gothic" w:hAnsi="Century Gothic"/>
          <w:b/>
          <w:sz w:val="24"/>
          <w:szCs w:val="24"/>
        </w:rPr>
        <w:t>Co</w:t>
      </w:r>
      <w:r w:rsidR="00B85102">
        <w:rPr>
          <w:rFonts w:ascii="Century Gothic" w:hAnsi="Century Gothic"/>
          <w:b/>
          <w:sz w:val="24"/>
          <w:szCs w:val="24"/>
        </w:rPr>
        <w:t xml:space="preserve">mmittee Meeting                           </w:t>
      </w:r>
      <w:r w:rsidR="00D51B94">
        <w:rPr>
          <w:rFonts w:ascii="Century Gothic" w:hAnsi="Century Gothic"/>
          <w:b/>
          <w:sz w:val="24"/>
          <w:szCs w:val="24"/>
        </w:rPr>
        <w:t xml:space="preserve"> </w:t>
      </w:r>
      <w:r w:rsidR="00B27BA1">
        <w:rPr>
          <w:rFonts w:ascii="Century Gothic" w:hAnsi="Century Gothic"/>
          <w:b/>
          <w:sz w:val="24"/>
          <w:szCs w:val="24"/>
        </w:rPr>
        <w:t xml:space="preserve">   </w:t>
      </w:r>
      <w:r w:rsidR="006D05D6">
        <w:rPr>
          <w:rFonts w:ascii="Century Gothic" w:hAnsi="Century Gothic"/>
          <w:b/>
          <w:sz w:val="24"/>
          <w:szCs w:val="24"/>
        </w:rPr>
        <w:t>Novem</w:t>
      </w:r>
      <w:r w:rsidR="006F61C9">
        <w:rPr>
          <w:rFonts w:ascii="Century Gothic" w:hAnsi="Century Gothic"/>
          <w:b/>
          <w:sz w:val="24"/>
          <w:szCs w:val="24"/>
        </w:rPr>
        <w:t xml:space="preserve">ber </w:t>
      </w:r>
      <w:r w:rsidR="006D05D6">
        <w:rPr>
          <w:rFonts w:ascii="Century Gothic" w:hAnsi="Century Gothic"/>
          <w:b/>
          <w:sz w:val="24"/>
          <w:szCs w:val="24"/>
        </w:rPr>
        <w:t>13</w:t>
      </w:r>
      <w:r w:rsidR="006F61C9">
        <w:rPr>
          <w:rFonts w:ascii="Century Gothic" w:hAnsi="Century Gothic"/>
          <w:b/>
          <w:sz w:val="24"/>
          <w:szCs w:val="24"/>
        </w:rPr>
        <w:t xml:space="preserve">, </w:t>
      </w:r>
      <w:r w:rsidR="00783156">
        <w:rPr>
          <w:rFonts w:ascii="Century Gothic" w:hAnsi="Century Gothic"/>
          <w:b/>
          <w:sz w:val="24"/>
          <w:szCs w:val="24"/>
        </w:rPr>
        <w:t>201</w:t>
      </w:r>
      <w:r w:rsidR="007A6385">
        <w:rPr>
          <w:rFonts w:ascii="Century Gothic" w:hAnsi="Century Gothic"/>
          <w:b/>
          <w:sz w:val="24"/>
          <w:szCs w:val="24"/>
        </w:rPr>
        <w:t>9</w:t>
      </w:r>
    </w:p>
    <w:p w14:paraId="50FB5268" w14:textId="27CA16A3" w:rsidR="00B85102" w:rsidRDefault="003F16FC" w:rsidP="00B85102">
      <w:pPr>
        <w:spacing w:after="0" w:line="240" w:lineRule="auto"/>
        <w:jc w:val="both"/>
      </w:pPr>
      <w:r>
        <w:rPr>
          <w:rFonts w:ascii="Century Gothic" w:hAnsi="Century Gothic"/>
        </w:rPr>
        <w:t>Holiday Inn Express</w:t>
      </w:r>
      <w:r w:rsidR="00B85102">
        <w:tab/>
        <w:t xml:space="preserve">                                                                                                  </w:t>
      </w:r>
      <w:r w:rsidR="00B85102" w:rsidRPr="003F16FC">
        <w:rPr>
          <w:sz w:val="28"/>
          <w:szCs w:val="28"/>
        </w:rPr>
        <w:t xml:space="preserve"> </w:t>
      </w:r>
      <w:r w:rsidR="00D51B94">
        <w:rPr>
          <w:sz w:val="28"/>
          <w:szCs w:val="28"/>
        </w:rPr>
        <w:t xml:space="preserve">               </w:t>
      </w:r>
      <w:r w:rsidR="00B92DCF">
        <w:rPr>
          <w:sz w:val="28"/>
          <w:szCs w:val="28"/>
        </w:rPr>
        <w:tab/>
      </w:r>
      <w:r w:rsidR="00E037C9">
        <w:rPr>
          <w:sz w:val="28"/>
          <w:szCs w:val="28"/>
        </w:rPr>
        <w:t xml:space="preserve">       </w:t>
      </w:r>
      <w:r w:rsidR="009F4FE2">
        <w:rPr>
          <w:sz w:val="28"/>
          <w:szCs w:val="28"/>
        </w:rPr>
        <w:t>2:3</w:t>
      </w:r>
      <w:r w:rsidR="00B27BA1">
        <w:rPr>
          <w:sz w:val="28"/>
          <w:szCs w:val="28"/>
        </w:rPr>
        <w:t>0</w:t>
      </w:r>
      <w:r w:rsidR="00864B91">
        <w:rPr>
          <w:sz w:val="28"/>
          <w:szCs w:val="28"/>
        </w:rPr>
        <w:t xml:space="preserve"> p.m.</w:t>
      </w:r>
    </w:p>
    <w:p w14:paraId="54953893" w14:textId="77777777" w:rsidR="00B85102" w:rsidRPr="00B85102" w:rsidRDefault="003F16FC" w:rsidP="00B85102">
      <w:pPr>
        <w:spacing w:after="0" w:line="240" w:lineRule="auto"/>
        <w:rPr>
          <w:rFonts w:ascii="Century Gothic" w:hAnsi="Century Gothic"/>
        </w:rPr>
      </w:pPr>
      <w:r>
        <w:rPr>
          <w:rFonts w:ascii="Century Gothic" w:hAnsi="Century Gothic"/>
        </w:rPr>
        <w:t>3741 Thistledown Drive</w:t>
      </w:r>
    </w:p>
    <w:p w14:paraId="7BA8333E" w14:textId="77777777" w:rsidR="00B85102" w:rsidRPr="00B85102" w:rsidRDefault="00B85102" w:rsidP="00B85102">
      <w:pPr>
        <w:spacing w:after="0" w:line="240" w:lineRule="auto"/>
        <w:rPr>
          <w:rFonts w:ascii="Century Gothic" w:hAnsi="Century Gothic"/>
        </w:rPr>
      </w:pPr>
      <w:r w:rsidRPr="00B85102">
        <w:rPr>
          <w:rFonts w:ascii="Century Gothic" w:hAnsi="Century Gothic"/>
        </w:rPr>
        <w:t>Raleigh, NC 27605</w:t>
      </w:r>
    </w:p>
    <w:p w14:paraId="7EC2DB8A" w14:textId="77777777" w:rsidR="00226F58" w:rsidRPr="00424144" w:rsidRDefault="00424144" w:rsidP="00424144">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
    <w:p w14:paraId="146D2D74" w14:textId="77777777" w:rsidR="00424144" w:rsidRDefault="00424144" w:rsidP="00226F58">
      <w:pPr>
        <w:spacing w:after="0" w:line="240" w:lineRule="auto"/>
        <w:rPr>
          <w:rFonts w:ascii="Century Gothic" w:hAnsi="Century Gothic"/>
          <w:b/>
          <w:sz w:val="24"/>
          <w:szCs w:val="24"/>
        </w:rPr>
      </w:pPr>
    </w:p>
    <w:p w14:paraId="3B757968" w14:textId="025C58D9" w:rsidR="00424144" w:rsidRDefault="00B21DFF" w:rsidP="00424144">
      <w:pPr>
        <w:spacing w:after="0" w:line="240" w:lineRule="auto"/>
        <w:rPr>
          <w:rFonts w:ascii="Century Gothic" w:hAnsi="Century Gothic"/>
          <w:b/>
          <w:sz w:val="24"/>
          <w:szCs w:val="24"/>
        </w:rPr>
      </w:pPr>
      <w:r>
        <w:rPr>
          <w:rFonts w:ascii="Century Gothic" w:hAnsi="Century Gothic"/>
          <w:b/>
          <w:color w:val="0070C0"/>
          <w:sz w:val="48"/>
          <w:szCs w:val="48"/>
        </w:rPr>
        <w:t>MEETING NOTES</w:t>
      </w:r>
    </w:p>
    <w:p w14:paraId="24BF6273" w14:textId="77777777" w:rsidR="00424144" w:rsidRDefault="00424144" w:rsidP="00424144">
      <w:pPr>
        <w:spacing w:after="0" w:line="240" w:lineRule="auto"/>
        <w:rPr>
          <w:rFonts w:ascii="Century Gothic" w:hAnsi="Century Gothic"/>
          <w:b/>
          <w:sz w:val="24"/>
          <w:szCs w:val="24"/>
        </w:rPr>
      </w:pPr>
    </w:p>
    <w:p w14:paraId="2D0AF1E3" w14:textId="1F1A3FDB" w:rsidR="00E037C9" w:rsidRPr="00B5613B" w:rsidRDefault="00075EC3" w:rsidP="00B5613B">
      <w:pPr>
        <w:spacing w:after="0" w:line="240" w:lineRule="auto"/>
        <w:jc w:val="both"/>
        <w:rPr>
          <w:rFonts w:ascii="Century Gothic" w:hAnsi="Century Gothic"/>
          <w:sz w:val="24"/>
          <w:szCs w:val="24"/>
        </w:rPr>
      </w:pPr>
      <w:r w:rsidRPr="006D05D6">
        <w:rPr>
          <w:rFonts w:ascii="Century Gothic" w:hAnsi="Century Gothic"/>
          <w:b/>
          <w:sz w:val="24"/>
          <w:szCs w:val="24"/>
        </w:rPr>
        <w:t xml:space="preserve">Attendees:  </w:t>
      </w:r>
      <w:r w:rsidRPr="006D05D6">
        <w:rPr>
          <w:rFonts w:ascii="Century Gothic" w:hAnsi="Century Gothic"/>
          <w:sz w:val="24"/>
          <w:szCs w:val="24"/>
        </w:rPr>
        <w:t xml:space="preserve">Wes Stewart, </w:t>
      </w:r>
      <w:r w:rsidR="00B27BA1" w:rsidRPr="006D05D6">
        <w:rPr>
          <w:rFonts w:ascii="Century Gothic" w:hAnsi="Century Gothic"/>
          <w:sz w:val="24"/>
          <w:szCs w:val="24"/>
        </w:rPr>
        <w:t xml:space="preserve">Pender County; </w:t>
      </w:r>
      <w:r w:rsidRPr="006D05D6">
        <w:rPr>
          <w:rFonts w:ascii="Century Gothic" w:hAnsi="Century Gothic"/>
          <w:sz w:val="24"/>
          <w:szCs w:val="24"/>
        </w:rPr>
        <w:t>Kristy Preston,</w:t>
      </w:r>
      <w:r w:rsidR="00B27BA1" w:rsidRPr="006D05D6">
        <w:rPr>
          <w:rFonts w:ascii="Century Gothic" w:hAnsi="Century Gothic"/>
          <w:sz w:val="24"/>
          <w:szCs w:val="24"/>
        </w:rPr>
        <w:t xml:space="preserve"> Surry County;</w:t>
      </w:r>
      <w:r w:rsidR="006D05D6" w:rsidRPr="006D05D6">
        <w:rPr>
          <w:rFonts w:ascii="Century Gothic" w:hAnsi="Century Gothic"/>
          <w:sz w:val="24"/>
          <w:szCs w:val="24"/>
        </w:rPr>
        <w:t xml:space="preserve"> Tammy Schrenker, Moore County; </w:t>
      </w:r>
      <w:r w:rsidRPr="006D05D6">
        <w:rPr>
          <w:rFonts w:ascii="Century Gothic" w:hAnsi="Century Gothic"/>
          <w:sz w:val="24"/>
          <w:szCs w:val="24"/>
        </w:rPr>
        <w:t>Jan Elliott,</w:t>
      </w:r>
      <w:r w:rsidR="00B27BA1" w:rsidRPr="006D05D6">
        <w:rPr>
          <w:rFonts w:ascii="Century Gothic" w:hAnsi="Century Gothic"/>
          <w:sz w:val="24"/>
          <w:szCs w:val="24"/>
        </w:rPr>
        <w:t xml:space="preserve"> Pitt County;</w:t>
      </w:r>
      <w:r w:rsidR="006F61C9" w:rsidRPr="006D05D6">
        <w:rPr>
          <w:rFonts w:ascii="Century Gothic" w:hAnsi="Century Gothic"/>
          <w:sz w:val="24"/>
          <w:szCs w:val="24"/>
        </w:rPr>
        <w:t xml:space="preserve"> Donna Fayko, Rowan County; </w:t>
      </w:r>
      <w:r w:rsidR="006D05D6" w:rsidRPr="006D05D6">
        <w:rPr>
          <w:rFonts w:ascii="Century Gothic" w:hAnsi="Century Gothic"/>
          <w:sz w:val="24"/>
          <w:szCs w:val="24"/>
        </w:rPr>
        <w:t xml:space="preserve">Sarah Bradshaw, Sampson County; Angelina Noel, Lee County; Dora Ann Carter, Halifax County; </w:t>
      </w:r>
      <w:r w:rsidR="006D05D6">
        <w:rPr>
          <w:rFonts w:ascii="Century Gothic" w:hAnsi="Century Gothic"/>
          <w:sz w:val="24"/>
          <w:szCs w:val="24"/>
        </w:rPr>
        <w:t xml:space="preserve">Sharnese Ransome, Association; </w:t>
      </w:r>
      <w:r w:rsidR="006D05D6" w:rsidRPr="006D05D6">
        <w:rPr>
          <w:rFonts w:ascii="Century Gothic" w:hAnsi="Century Gothic"/>
          <w:sz w:val="24"/>
          <w:szCs w:val="24"/>
        </w:rPr>
        <w:t>and, S</w:t>
      </w:r>
      <w:r w:rsidR="009F4FE2" w:rsidRPr="006D05D6">
        <w:rPr>
          <w:rFonts w:ascii="Century Gothic" w:hAnsi="Century Gothic"/>
          <w:sz w:val="24"/>
          <w:szCs w:val="24"/>
        </w:rPr>
        <w:t>haron Scott</w:t>
      </w:r>
      <w:r w:rsidR="006F61C9" w:rsidRPr="006D05D6">
        <w:rPr>
          <w:rFonts w:ascii="Century Gothic" w:hAnsi="Century Gothic"/>
          <w:sz w:val="24"/>
          <w:szCs w:val="24"/>
        </w:rPr>
        <w:t>, Association</w:t>
      </w:r>
      <w:r w:rsidR="00783156" w:rsidRPr="00B5613B">
        <w:rPr>
          <w:rFonts w:ascii="Century Gothic" w:hAnsi="Century Gothic"/>
          <w:sz w:val="24"/>
          <w:szCs w:val="24"/>
        </w:rPr>
        <w:t xml:space="preserve"> </w:t>
      </w:r>
    </w:p>
    <w:p w14:paraId="637F40C7" w14:textId="4FFE708C" w:rsidR="00783156" w:rsidRDefault="00783156" w:rsidP="00B5613B">
      <w:pPr>
        <w:spacing w:after="0" w:line="240" w:lineRule="auto"/>
        <w:jc w:val="both"/>
        <w:rPr>
          <w:rFonts w:ascii="Century Gothic" w:hAnsi="Century Gothic"/>
          <w:sz w:val="24"/>
          <w:szCs w:val="24"/>
        </w:rPr>
      </w:pPr>
    </w:p>
    <w:p w14:paraId="17EE54D4" w14:textId="60173F5D" w:rsidR="00E037C9" w:rsidRPr="00B5613B" w:rsidRDefault="009F4FE2" w:rsidP="009F4FE2">
      <w:pPr>
        <w:rPr>
          <w:rFonts w:ascii="Century Gothic" w:hAnsi="Century Gothic"/>
          <w:b/>
          <w:sz w:val="24"/>
          <w:szCs w:val="24"/>
        </w:rPr>
      </w:pPr>
      <w:r>
        <w:t xml:space="preserve"> </w:t>
      </w:r>
      <w:r w:rsidR="00783156" w:rsidRPr="00B5613B">
        <w:rPr>
          <w:rFonts w:ascii="Century Gothic" w:hAnsi="Century Gothic"/>
          <w:sz w:val="24"/>
          <w:szCs w:val="24"/>
        </w:rPr>
        <w:t xml:space="preserve">Call in:  </w:t>
      </w:r>
      <w:r>
        <w:rPr>
          <w:rFonts w:ascii="Century Gothic" w:hAnsi="Century Gothic"/>
          <w:sz w:val="24"/>
          <w:szCs w:val="24"/>
        </w:rPr>
        <w:t>None</w:t>
      </w:r>
    </w:p>
    <w:p w14:paraId="37615A90" w14:textId="77777777" w:rsidR="00D56C63" w:rsidRDefault="00D56C63" w:rsidP="00B5613B">
      <w:pPr>
        <w:spacing w:after="0" w:line="240" w:lineRule="auto"/>
        <w:jc w:val="both"/>
        <w:rPr>
          <w:rFonts w:ascii="Century Gothic" w:hAnsi="Century Gothic"/>
          <w:b/>
          <w:sz w:val="24"/>
          <w:szCs w:val="24"/>
        </w:rPr>
      </w:pPr>
    </w:p>
    <w:p w14:paraId="05A89316" w14:textId="57B78B21" w:rsidR="00230034" w:rsidRPr="00B5613B" w:rsidRDefault="00230034" w:rsidP="00B5613B">
      <w:pPr>
        <w:spacing w:after="0" w:line="240" w:lineRule="auto"/>
        <w:jc w:val="both"/>
        <w:rPr>
          <w:rFonts w:ascii="Century Gothic" w:hAnsi="Century Gothic"/>
          <w:b/>
          <w:sz w:val="24"/>
          <w:szCs w:val="24"/>
        </w:rPr>
      </w:pPr>
      <w:r w:rsidRPr="00B5613B">
        <w:rPr>
          <w:rFonts w:ascii="Century Gothic" w:hAnsi="Century Gothic"/>
          <w:b/>
          <w:sz w:val="24"/>
          <w:szCs w:val="24"/>
        </w:rPr>
        <w:t>I.  Welcome</w:t>
      </w:r>
      <w:r w:rsidR="00D56C63">
        <w:rPr>
          <w:rFonts w:ascii="Century Gothic" w:hAnsi="Century Gothic"/>
          <w:b/>
          <w:sz w:val="24"/>
          <w:szCs w:val="24"/>
        </w:rPr>
        <w:t xml:space="preserve"> and Introductions </w:t>
      </w:r>
    </w:p>
    <w:p w14:paraId="64544820" w14:textId="09E3507B" w:rsidR="00230034" w:rsidRPr="001C0FA2" w:rsidRDefault="006D05D6" w:rsidP="00B5613B">
      <w:pPr>
        <w:spacing w:after="0" w:line="240" w:lineRule="auto"/>
        <w:jc w:val="both"/>
        <w:rPr>
          <w:rFonts w:ascii="Century Gothic" w:hAnsi="Century Gothic"/>
          <w:sz w:val="24"/>
          <w:szCs w:val="24"/>
        </w:rPr>
      </w:pPr>
      <w:r>
        <w:rPr>
          <w:rFonts w:ascii="Century Gothic" w:hAnsi="Century Gothic"/>
          <w:sz w:val="24"/>
          <w:szCs w:val="24"/>
        </w:rPr>
        <w:t xml:space="preserve">Tammy </w:t>
      </w:r>
      <w:r w:rsidR="001C0FA2">
        <w:rPr>
          <w:rFonts w:ascii="Century Gothic" w:hAnsi="Century Gothic"/>
          <w:sz w:val="24"/>
          <w:szCs w:val="24"/>
        </w:rPr>
        <w:t>welcomed everyone in attendance.</w:t>
      </w:r>
      <w:r w:rsidR="009F4FE2">
        <w:rPr>
          <w:rFonts w:ascii="Century Gothic" w:hAnsi="Century Gothic"/>
          <w:sz w:val="24"/>
          <w:szCs w:val="24"/>
        </w:rPr>
        <w:t xml:space="preserve">  Minutes from the </w:t>
      </w:r>
      <w:r>
        <w:rPr>
          <w:rFonts w:ascii="Century Gothic" w:hAnsi="Century Gothic"/>
          <w:sz w:val="24"/>
          <w:szCs w:val="24"/>
        </w:rPr>
        <w:t>October</w:t>
      </w:r>
      <w:r w:rsidR="009F4FE2">
        <w:rPr>
          <w:rFonts w:ascii="Century Gothic" w:hAnsi="Century Gothic"/>
          <w:sz w:val="24"/>
          <w:szCs w:val="24"/>
        </w:rPr>
        <w:t xml:space="preserve"> meeting were approved </w:t>
      </w:r>
      <w:r w:rsidR="00D56C63">
        <w:rPr>
          <w:rFonts w:ascii="Century Gothic" w:hAnsi="Century Gothic"/>
          <w:sz w:val="24"/>
          <w:szCs w:val="24"/>
        </w:rPr>
        <w:t>by consent</w:t>
      </w:r>
      <w:r w:rsidR="009F4FE2">
        <w:rPr>
          <w:rFonts w:ascii="Century Gothic" w:hAnsi="Century Gothic"/>
          <w:sz w:val="24"/>
          <w:szCs w:val="24"/>
        </w:rPr>
        <w:t>.</w:t>
      </w:r>
    </w:p>
    <w:p w14:paraId="6AF762CD" w14:textId="4638CA4D" w:rsidR="00D92426" w:rsidRDefault="00D92426" w:rsidP="00B5613B">
      <w:pPr>
        <w:spacing w:after="0" w:line="240" w:lineRule="auto"/>
        <w:jc w:val="both"/>
        <w:rPr>
          <w:rFonts w:ascii="Century Gothic" w:hAnsi="Century Gothic"/>
          <w:b/>
          <w:sz w:val="24"/>
          <w:szCs w:val="24"/>
        </w:rPr>
      </w:pPr>
    </w:p>
    <w:p w14:paraId="0BB5C79D" w14:textId="77777777" w:rsidR="00D56C63" w:rsidRPr="00B5613B" w:rsidRDefault="00D56C63" w:rsidP="00B5613B">
      <w:pPr>
        <w:spacing w:after="0" w:line="240" w:lineRule="auto"/>
        <w:jc w:val="both"/>
        <w:rPr>
          <w:rFonts w:ascii="Century Gothic" w:hAnsi="Century Gothic"/>
          <w:b/>
          <w:sz w:val="24"/>
          <w:szCs w:val="24"/>
        </w:rPr>
      </w:pPr>
    </w:p>
    <w:p w14:paraId="1A483835" w14:textId="165F87DC" w:rsidR="006D05D6" w:rsidRDefault="00104BD5" w:rsidP="00B5613B">
      <w:pPr>
        <w:spacing w:after="0" w:line="240" w:lineRule="auto"/>
        <w:jc w:val="both"/>
        <w:rPr>
          <w:rFonts w:ascii="Century Gothic" w:hAnsi="Century Gothic"/>
          <w:b/>
          <w:sz w:val="24"/>
          <w:szCs w:val="24"/>
        </w:rPr>
      </w:pPr>
      <w:r w:rsidRPr="00B5613B">
        <w:rPr>
          <w:rFonts w:ascii="Century Gothic" w:hAnsi="Century Gothic"/>
          <w:b/>
          <w:sz w:val="24"/>
          <w:szCs w:val="24"/>
        </w:rPr>
        <w:t xml:space="preserve">II.  </w:t>
      </w:r>
      <w:r w:rsidR="006D05D6">
        <w:rPr>
          <w:rFonts w:ascii="Century Gothic" w:hAnsi="Century Gothic"/>
          <w:b/>
          <w:sz w:val="24"/>
          <w:szCs w:val="24"/>
        </w:rPr>
        <w:t>Directors’ Academy</w:t>
      </w:r>
    </w:p>
    <w:p w14:paraId="5506CB25" w14:textId="00AC342B" w:rsidR="006D05D6" w:rsidRPr="00755DF1" w:rsidRDefault="006D05D6" w:rsidP="006D05D6">
      <w:pPr>
        <w:spacing w:after="0" w:line="240" w:lineRule="auto"/>
        <w:jc w:val="both"/>
        <w:rPr>
          <w:rFonts w:ascii="Century Gothic" w:hAnsi="Century Gothic"/>
          <w:sz w:val="24"/>
          <w:szCs w:val="24"/>
          <w:u w:val="single"/>
        </w:rPr>
      </w:pPr>
      <w:r w:rsidRPr="00755DF1">
        <w:rPr>
          <w:rFonts w:ascii="Century Gothic" w:hAnsi="Century Gothic"/>
          <w:sz w:val="24"/>
          <w:szCs w:val="24"/>
          <w:u w:val="single"/>
        </w:rPr>
        <w:t>Consideration of Exemption/Waiver Requests</w:t>
      </w:r>
    </w:p>
    <w:p w14:paraId="69EBB56C" w14:textId="1F7C23D5" w:rsidR="006D05D6" w:rsidRDefault="006D05D6" w:rsidP="00B5613B">
      <w:pPr>
        <w:spacing w:after="0" w:line="240" w:lineRule="auto"/>
        <w:jc w:val="both"/>
        <w:rPr>
          <w:rFonts w:ascii="Century Gothic" w:hAnsi="Century Gothic"/>
          <w:sz w:val="24"/>
          <w:szCs w:val="24"/>
        </w:rPr>
      </w:pPr>
      <w:r>
        <w:rPr>
          <w:rFonts w:ascii="Century Gothic" w:hAnsi="Century Gothic"/>
          <w:sz w:val="24"/>
          <w:szCs w:val="24"/>
        </w:rPr>
        <w:t xml:space="preserve">There were no exemptions or waiver requests for consideration.  Moving forward, in order to make the Directors’ Academy process more streamlined, Wes will be the lead point of contact for Directors’ Academy.  </w:t>
      </w:r>
    </w:p>
    <w:p w14:paraId="1233D304" w14:textId="6932F4D3" w:rsidR="006D05D6" w:rsidRDefault="006D05D6" w:rsidP="00B5613B">
      <w:pPr>
        <w:spacing w:after="0" w:line="240" w:lineRule="auto"/>
        <w:jc w:val="both"/>
        <w:rPr>
          <w:rFonts w:ascii="Century Gothic" w:hAnsi="Century Gothic"/>
          <w:sz w:val="24"/>
          <w:szCs w:val="24"/>
        </w:rPr>
      </w:pPr>
    </w:p>
    <w:p w14:paraId="62E74194" w14:textId="41EB9C4E" w:rsidR="006D05D6" w:rsidRDefault="006D05D6" w:rsidP="00B5613B">
      <w:pPr>
        <w:spacing w:after="0" w:line="240" w:lineRule="auto"/>
        <w:jc w:val="both"/>
        <w:rPr>
          <w:rFonts w:ascii="Century Gothic" w:hAnsi="Century Gothic"/>
          <w:sz w:val="24"/>
          <w:szCs w:val="24"/>
          <w:u w:val="single"/>
        </w:rPr>
      </w:pPr>
      <w:r>
        <w:rPr>
          <w:rFonts w:ascii="Century Gothic" w:hAnsi="Century Gothic"/>
          <w:sz w:val="24"/>
          <w:szCs w:val="24"/>
          <w:u w:val="single"/>
        </w:rPr>
        <w:t>Mentor Assignments</w:t>
      </w:r>
    </w:p>
    <w:p w14:paraId="06D84397" w14:textId="2E6A1C86" w:rsidR="006D05D6" w:rsidRDefault="006D05D6" w:rsidP="00B5613B">
      <w:pPr>
        <w:spacing w:after="0" w:line="240" w:lineRule="auto"/>
        <w:jc w:val="both"/>
        <w:rPr>
          <w:rFonts w:ascii="Century Gothic" w:hAnsi="Century Gothic"/>
          <w:sz w:val="24"/>
          <w:szCs w:val="24"/>
        </w:rPr>
      </w:pPr>
      <w:r>
        <w:rPr>
          <w:rFonts w:ascii="Century Gothic" w:hAnsi="Century Gothic"/>
          <w:sz w:val="24"/>
          <w:szCs w:val="24"/>
        </w:rPr>
        <w:t xml:space="preserve">Tammy advised that moving forward, she will be taking the lead on mentoring assignments.  She advised the group that Sheila Sutton from Swain County has </w:t>
      </w:r>
      <w:proofErr w:type="gramStart"/>
      <w:r>
        <w:rPr>
          <w:rFonts w:ascii="Century Gothic" w:hAnsi="Century Gothic"/>
          <w:sz w:val="24"/>
          <w:szCs w:val="24"/>
        </w:rPr>
        <w:t>agreed  to</w:t>
      </w:r>
      <w:proofErr w:type="gramEnd"/>
      <w:r>
        <w:rPr>
          <w:rFonts w:ascii="Century Gothic" w:hAnsi="Century Gothic"/>
          <w:sz w:val="24"/>
          <w:szCs w:val="24"/>
        </w:rPr>
        <w:t xml:space="preserve"> serve as a mentor for </w:t>
      </w:r>
      <w:proofErr w:type="spellStart"/>
      <w:r>
        <w:rPr>
          <w:rFonts w:ascii="Century Gothic" w:hAnsi="Century Gothic"/>
          <w:sz w:val="24"/>
          <w:szCs w:val="24"/>
        </w:rPr>
        <w:t>Cris</w:t>
      </w:r>
      <w:proofErr w:type="spellEnd"/>
      <w:r>
        <w:rPr>
          <w:rFonts w:ascii="Century Gothic" w:hAnsi="Century Gothic"/>
          <w:sz w:val="24"/>
          <w:szCs w:val="24"/>
        </w:rPr>
        <w:t xml:space="preserve"> Weatherford.  </w:t>
      </w:r>
    </w:p>
    <w:p w14:paraId="37D4FAC0" w14:textId="00A468D4" w:rsidR="006D05D6" w:rsidRDefault="006D05D6" w:rsidP="00B5613B">
      <w:pPr>
        <w:spacing w:after="0" w:line="240" w:lineRule="auto"/>
        <w:jc w:val="both"/>
        <w:rPr>
          <w:rFonts w:ascii="Century Gothic" w:hAnsi="Century Gothic"/>
          <w:sz w:val="24"/>
          <w:szCs w:val="24"/>
        </w:rPr>
      </w:pPr>
    </w:p>
    <w:p w14:paraId="3E562EA9" w14:textId="679FD50F" w:rsidR="006D05D6" w:rsidRDefault="006D05D6" w:rsidP="00B5613B">
      <w:pPr>
        <w:spacing w:after="0" w:line="240" w:lineRule="auto"/>
        <w:jc w:val="both"/>
        <w:rPr>
          <w:rFonts w:ascii="Century Gothic" w:hAnsi="Century Gothic"/>
          <w:sz w:val="24"/>
          <w:szCs w:val="24"/>
          <w:u w:val="single"/>
        </w:rPr>
      </w:pPr>
      <w:proofErr w:type="gramStart"/>
      <w:r>
        <w:rPr>
          <w:rFonts w:ascii="Century Gothic" w:hAnsi="Century Gothic"/>
          <w:sz w:val="24"/>
          <w:szCs w:val="24"/>
          <w:u w:val="single"/>
        </w:rPr>
        <w:t>Other</w:t>
      </w:r>
      <w:proofErr w:type="gramEnd"/>
      <w:r>
        <w:rPr>
          <w:rFonts w:ascii="Century Gothic" w:hAnsi="Century Gothic"/>
          <w:sz w:val="24"/>
          <w:szCs w:val="24"/>
          <w:u w:val="single"/>
        </w:rPr>
        <w:t xml:space="preserve"> Academy Business</w:t>
      </w:r>
    </w:p>
    <w:p w14:paraId="79BD9170" w14:textId="123E101F" w:rsidR="006D05D6" w:rsidRDefault="006D05D6" w:rsidP="00B5613B">
      <w:pPr>
        <w:spacing w:after="0" w:line="240" w:lineRule="auto"/>
        <w:jc w:val="both"/>
        <w:rPr>
          <w:rFonts w:ascii="Century Gothic" w:hAnsi="Century Gothic"/>
          <w:sz w:val="24"/>
          <w:szCs w:val="24"/>
        </w:rPr>
      </w:pPr>
      <w:r>
        <w:rPr>
          <w:rFonts w:ascii="Century Gothic" w:hAnsi="Century Gothic"/>
          <w:sz w:val="24"/>
          <w:szCs w:val="24"/>
        </w:rPr>
        <w:t>At the last meeting, Wes and Kristy were asked to draft Academy language related to required personnel training.  Wes shared the following language for consideration</w:t>
      </w:r>
      <w:proofErr w:type="gramStart"/>
      <w:r>
        <w:rPr>
          <w:rFonts w:ascii="Century Gothic" w:hAnsi="Century Gothic"/>
          <w:sz w:val="24"/>
          <w:szCs w:val="24"/>
        </w:rPr>
        <w:t>:  “</w:t>
      </w:r>
      <w:proofErr w:type="gramEnd"/>
      <w:r>
        <w:rPr>
          <w:rFonts w:ascii="Century Gothic" w:hAnsi="Century Gothic"/>
          <w:sz w:val="24"/>
          <w:szCs w:val="24"/>
        </w:rPr>
        <w:t xml:space="preserve">or other approved comparable personnel conference/training.” </w:t>
      </w:r>
      <w:proofErr w:type="spellStart"/>
      <w:r>
        <w:rPr>
          <w:rFonts w:ascii="Century Gothic" w:hAnsi="Century Gothic"/>
          <w:sz w:val="24"/>
          <w:szCs w:val="24"/>
        </w:rPr>
        <w:t xml:space="preserve"> </w:t>
      </w:r>
      <w:proofErr w:type="spellEnd"/>
      <w:r>
        <w:rPr>
          <w:rFonts w:ascii="Century Gothic" w:hAnsi="Century Gothic"/>
          <w:sz w:val="24"/>
          <w:szCs w:val="24"/>
        </w:rPr>
        <w:t xml:space="preserve">This language will be added to the requirement of NCACDSS Personnel Conference in the Academy Handbook.  Tammy made a motion to add this language, Jan seconded, all approved.  </w:t>
      </w:r>
    </w:p>
    <w:p w14:paraId="71FD42A9" w14:textId="1BF33F96" w:rsidR="006D05D6" w:rsidRDefault="006D05D6" w:rsidP="00B5613B">
      <w:pPr>
        <w:spacing w:after="0" w:line="240" w:lineRule="auto"/>
        <w:jc w:val="both"/>
        <w:rPr>
          <w:rFonts w:ascii="Century Gothic" w:hAnsi="Century Gothic"/>
          <w:sz w:val="24"/>
          <w:szCs w:val="24"/>
        </w:rPr>
      </w:pPr>
    </w:p>
    <w:p w14:paraId="143776F0" w14:textId="77777777" w:rsidR="006D05D6" w:rsidRDefault="006D05D6" w:rsidP="00B5613B">
      <w:pPr>
        <w:spacing w:after="0" w:line="240" w:lineRule="auto"/>
        <w:jc w:val="both"/>
        <w:rPr>
          <w:rFonts w:ascii="Century Gothic" w:hAnsi="Century Gothic"/>
          <w:sz w:val="24"/>
          <w:szCs w:val="24"/>
        </w:rPr>
      </w:pPr>
      <w:r>
        <w:rPr>
          <w:rFonts w:ascii="Century Gothic" w:hAnsi="Century Gothic"/>
          <w:sz w:val="24"/>
          <w:szCs w:val="24"/>
        </w:rPr>
        <w:t xml:space="preserve">Mentor Training – Discussion regarding when to hold needed mentor training.  Group agreed to host a training event on Wednesday, January 8, 2020, immediately following Economic Programs Committee.  </w:t>
      </w:r>
      <w:proofErr w:type="spellStart"/>
      <w:r>
        <w:rPr>
          <w:rFonts w:ascii="Century Gothic" w:hAnsi="Century Gothic"/>
          <w:sz w:val="24"/>
          <w:szCs w:val="24"/>
        </w:rPr>
        <w:t>Shanese</w:t>
      </w:r>
      <w:proofErr w:type="spellEnd"/>
      <w:r>
        <w:rPr>
          <w:rFonts w:ascii="Century Gothic" w:hAnsi="Century Gothic"/>
          <w:sz w:val="24"/>
          <w:szCs w:val="24"/>
        </w:rPr>
        <w:t xml:space="preserve"> will ask Economic Programs if they can wrap up by 3:30 on that date.  There was also discussion of having refresher mentor training at the retreat in July 2020.  </w:t>
      </w:r>
    </w:p>
    <w:p w14:paraId="114F2CB5" w14:textId="77777777" w:rsidR="006D05D6" w:rsidRDefault="006D05D6" w:rsidP="00B5613B">
      <w:pPr>
        <w:spacing w:after="0" w:line="240" w:lineRule="auto"/>
        <w:jc w:val="both"/>
        <w:rPr>
          <w:rFonts w:ascii="Century Gothic" w:hAnsi="Century Gothic"/>
          <w:sz w:val="24"/>
          <w:szCs w:val="24"/>
        </w:rPr>
      </w:pPr>
    </w:p>
    <w:p w14:paraId="5D9F25AD" w14:textId="02275CDD" w:rsidR="006D05D6" w:rsidRPr="00E41F58" w:rsidRDefault="006D05D6" w:rsidP="00E41F58">
      <w:pPr>
        <w:spacing w:after="160" w:line="259" w:lineRule="auto"/>
        <w:jc w:val="both"/>
        <w:rPr>
          <w:sz w:val="24"/>
          <w:szCs w:val="24"/>
        </w:rPr>
      </w:pPr>
      <w:r w:rsidRPr="006D05D6">
        <w:rPr>
          <w:rFonts w:ascii="Century Gothic" w:hAnsi="Century Gothic"/>
          <w:sz w:val="24"/>
          <w:szCs w:val="24"/>
        </w:rPr>
        <w:t xml:space="preserve">NC DSS Support for Directors – Tammy updated the group on some discussion she has had recently with NC DSS staff related to support for new directors.  Tammy shared a </w:t>
      </w:r>
      <w:r w:rsidRPr="006D05D6">
        <w:rPr>
          <w:sz w:val="24"/>
          <w:szCs w:val="24"/>
        </w:rPr>
        <w:t xml:space="preserve">draft </w:t>
      </w:r>
      <w:r w:rsidRPr="00E41F58">
        <w:rPr>
          <w:sz w:val="24"/>
          <w:szCs w:val="24"/>
        </w:rPr>
        <w:t xml:space="preserve">document </w:t>
      </w:r>
      <w:r w:rsidRPr="00E41F58">
        <w:rPr>
          <w:sz w:val="24"/>
          <w:szCs w:val="24"/>
        </w:rPr>
        <w:lastRenderedPageBreak/>
        <w:t xml:space="preserve">given to her by NC DSS staff that outlines the support new directors can expect to receive.  This document is still in draft form and has not been approved by the Division.  Committee agreed that </w:t>
      </w:r>
      <w:r w:rsidRPr="00E41F58">
        <w:rPr>
          <w:sz w:val="24"/>
          <w:szCs w:val="24"/>
        </w:rPr>
        <w:t xml:space="preserve">Sharon and Sharnese will tell new directors about the </w:t>
      </w:r>
      <w:r w:rsidRPr="00E41F58">
        <w:rPr>
          <w:sz w:val="24"/>
          <w:szCs w:val="24"/>
        </w:rPr>
        <w:t>Division’s</w:t>
      </w:r>
      <w:r w:rsidRPr="00E41F58">
        <w:rPr>
          <w:sz w:val="24"/>
          <w:szCs w:val="24"/>
        </w:rPr>
        <w:t xml:space="preserve"> program</w:t>
      </w:r>
      <w:r w:rsidRPr="00E41F58">
        <w:rPr>
          <w:sz w:val="24"/>
          <w:szCs w:val="24"/>
        </w:rPr>
        <w:t xml:space="preserve"> and will l</w:t>
      </w:r>
      <w:r w:rsidRPr="00E41F58">
        <w:rPr>
          <w:sz w:val="24"/>
          <w:szCs w:val="24"/>
        </w:rPr>
        <w:t>et them know they need to</w:t>
      </w:r>
      <w:r w:rsidRPr="00E41F58">
        <w:rPr>
          <w:sz w:val="24"/>
          <w:szCs w:val="24"/>
        </w:rPr>
        <w:t xml:space="preserve"> follow up with the Division to take full advantage of the program.  Sharon and Sharnese will als</w:t>
      </w:r>
      <w:r w:rsidRPr="00E41F58">
        <w:rPr>
          <w:sz w:val="24"/>
          <w:szCs w:val="24"/>
        </w:rPr>
        <w:t xml:space="preserve">o let </w:t>
      </w:r>
      <w:r w:rsidRPr="00E41F58">
        <w:rPr>
          <w:sz w:val="24"/>
          <w:szCs w:val="24"/>
        </w:rPr>
        <w:t xml:space="preserve">new directors </w:t>
      </w:r>
      <w:r w:rsidRPr="00E41F58">
        <w:rPr>
          <w:sz w:val="24"/>
          <w:szCs w:val="24"/>
        </w:rPr>
        <w:t xml:space="preserve">know the academy is an option that we would like them to participate in.  Tammy </w:t>
      </w:r>
      <w:r w:rsidRPr="00E41F58">
        <w:rPr>
          <w:sz w:val="24"/>
          <w:szCs w:val="24"/>
        </w:rPr>
        <w:t>agreed to</w:t>
      </w:r>
      <w:r w:rsidRPr="00E41F58">
        <w:rPr>
          <w:sz w:val="24"/>
          <w:szCs w:val="24"/>
        </w:rPr>
        <w:t xml:space="preserve"> reach out to Susan O</w:t>
      </w:r>
      <w:r w:rsidRPr="00E41F58">
        <w:rPr>
          <w:sz w:val="24"/>
          <w:szCs w:val="24"/>
        </w:rPr>
        <w:t>sborne</w:t>
      </w:r>
      <w:r w:rsidRPr="00E41F58">
        <w:rPr>
          <w:sz w:val="24"/>
          <w:szCs w:val="24"/>
        </w:rPr>
        <w:t xml:space="preserve"> to get their commitment to the process.</w:t>
      </w:r>
    </w:p>
    <w:p w14:paraId="0016B063" w14:textId="0EA3E546" w:rsidR="006D05D6" w:rsidRPr="00E41F58" w:rsidRDefault="006D05D6" w:rsidP="00E41F58">
      <w:pPr>
        <w:spacing w:after="0" w:line="240" w:lineRule="auto"/>
        <w:jc w:val="both"/>
        <w:rPr>
          <w:rFonts w:ascii="Century Gothic" w:hAnsi="Century Gothic"/>
          <w:b/>
          <w:sz w:val="24"/>
          <w:szCs w:val="24"/>
        </w:rPr>
      </w:pPr>
      <w:r w:rsidRPr="00E41F58">
        <w:rPr>
          <w:rFonts w:ascii="Century Gothic" w:hAnsi="Century Gothic"/>
          <w:sz w:val="24"/>
          <w:szCs w:val="24"/>
        </w:rPr>
        <w:t xml:space="preserve">    </w:t>
      </w:r>
    </w:p>
    <w:p w14:paraId="318BF867" w14:textId="6A419AAE" w:rsidR="007A6385" w:rsidRPr="00E41F58" w:rsidRDefault="006D05D6" w:rsidP="00E41F58">
      <w:pPr>
        <w:spacing w:after="0" w:line="240" w:lineRule="auto"/>
        <w:jc w:val="both"/>
        <w:rPr>
          <w:rFonts w:ascii="Century Gothic" w:hAnsi="Century Gothic"/>
          <w:sz w:val="24"/>
          <w:szCs w:val="24"/>
        </w:rPr>
      </w:pPr>
      <w:r w:rsidRPr="00E41F58">
        <w:rPr>
          <w:rFonts w:ascii="Century Gothic" w:hAnsi="Century Gothic"/>
          <w:b/>
          <w:sz w:val="24"/>
          <w:szCs w:val="24"/>
        </w:rPr>
        <w:t xml:space="preserve">III.  </w:t>
      </w:r>
      <w:r w:rsidR="00104BD5" w:rsidRPr="00E41F58">
        <w:rPr>
          <w:rFonts w:ascii="Century Gothic" w:hAnsi="Century Gothic"/>
          <w:b/>
          <w:sz w:val="24"/>
          <w:szCs w:val="24"/>
        </w:rPr>
        <w:t>Professional Capacity and Personnel – General Discussion</w:t>
      </w:r>
    </w:p>
    <w:p w14:paraId="1B46D1C6" w14:textId="5FF1D19E" w:rsidR="009F4FE2" w:rsidRPr="00E41F58" w:rsidRDefault="009F4FE2" w:rsidP="00E41F58">
      <w:pPr>
        <w:spacing w:after="0" w:line="240" w:lineRule="auto"/>
        <w:jc w:val="both"/>
        <w:rPr>
          <w:rFonts w:ascii="Century Gothic" w:hAnsi="Century Gothic"/>
          <w:sz w:val="24"/>
          <w:szCs w:val="24"/>
          <w:u w:val="single"/>
        </w:rPr>
      </w:pPr>
      <w:r w:rsidRPr="00E41F58">
        <w:rPr>
          <w:rFonts w:ascii="Century Gothic" w:hAnsi="Century Gothic"/>
          <w:sz w:val="24"/>
          <w:szCs w:val="24"/>
          <w:u w:val="single"/>
        </w:rPr>
        <w:t xml:space="preserve">OSHR Updates </w:t>
      </w:r>
    </w:p>
    <w:p w14:paraId="5B039102" w14:textId="3718A514" w:rsidR="009F4FE2" w:rsidRPr="00E41F58" w:rsidRDefault="009F4FE2" w:rsidP="00E41F58">
      <w:pPr>
        <w:spacing w:after="0" w:line="240" w:lineRule="auto"/>
        <w:jc w:val="both"/>
        <w:rPr>
          <w:rFonts w:ascii="Century Gothic" w:hAnsi="Century Gothic"/>
          <w:sz w:val="24"/>
          <w:szCs w:val="24"/>
        </w:rPr>
      </w:pPr>
      <w:r w:rsidRPr="00E41F58">
        <w:rPr>
          <w:rFonts w:ascii="Century Gothic" w:hAnsi="Century Gothic"/>
          <w:sz w:val="24"/>
          <w:szCs w:val="24"/>
        </w:rPr>
        <w:t>None</w:t>
      </w:r>
    </w:p>
    <w:p w14:paraId="4781BA5F" w14:textId="12983CC6" w:rsidR="009F4FE2" w:rsidRPr="00E41F58" w:rsidRDefault="009F4FE2" w:rsidP="00E41F58">
      <w:pPr>
        <w:spacing w:after="0" w:line="240" w:lineRule="auto"/>
        <w:jc w:val="both"/>
        <w:rPr>
          <w:rFonts w:ascii="Century Gothic" w:hAnsi="Century Gothic"/>
          <w:sz w:val="24"/>
          <w:szCs w:val="24"/>
        </w:rPr>
      </w:pPr>
    </w:p>
    <w:p w14:paraId="40286C06" w14:textId="4CAE270A" w:rsidR="001C0FA2" w:rsidRPr="00E41F58" w:rsidRDefault="009F4FE2" w:rsidP="00E41F58">
      <w:pPr>
        <w:pStyle w:val="NormalWeb"/>
        <w:spacing w:before="0" w:beforeAutospacing="0" w:after="0" w:afterAutospacing="0"/>
        <w:jc w:val="both"/>
        <w:rPr>
          <w:rFonts w:ascii="Century Gothic" w:hAnsi="Century Gothic" w:cs="Times New Roman"/>
          <w:color w:val="000000"/>
          <w:sz w:val="24"/>
          <w:szCs w:val="24"/>
          <w:u w:val="single"/>
        </w:rPr>
      </w:pPr>
      <w:r w:rsidRPr="00E41F58">
        <w:rPr>
          <w:rFonts w:ascii="Century Gothic" w:hAnsi="Century Gothic" w:cs="Times New Roman"/>
          <w:color w:val="000000"/>
          <w:sz w:val="24"/>
          <w:szCs w:val="24"/>
          <w:u w:val="single"/>
        </w:rPr>
        <w:t>Profession</w:t>
      </w:r>
      <w:r w:rsidR="00755DF1" w:rsidRPr="00E41F58">
        <w:rPr>
          <w:rFonts w:ascii="Century Gothic" w:hAnsi="Century Gothic" w:cs="Times New Roman"/>
          <w:color w:val="000000"/>
          <w:sz w:val="24"/>
          <w:szCs w:val="24"/>
          <w:u w:val="single"/>
        </w:rPr>
        <w:t xml:space="preserve">al </w:t>
      </w:r>
      <w:r w:rsidRPr="00E41F58">
        <w:rPr>
          <w:rFonts w:ascii="Century Gothic" w:hAnsi="Century Gothic" w:cs="Times New Roman"/>
          <w:color w:val="000000"/>
          <w:sz w:val="24"/>
          <w:szCs w:val="24"/>
          <w:u w:val="single"/>
        </w:rPr>
        <w:t>Development Liaison Report</w:t>
      </w:r>
    </w:p>
    <w:p w14:paraId="52233E4F" w14:textId="77777777" w:rsidR="006D05D6" w:rsidRPr="00E41F58" w:rsidRDefault="006D05D6" w:rsidP="00E41F58">
      <w:pPr>
        <w:jc w:val="both"/>
        <w:rPr>
          <w:sz w:val="24"/>
          <w:szCs w:val="24"/>
        </w:rPr>
      </w:pPr>
      <w:r w:rsidRPr="00E41F58">
        <w:rPr>
          <w:sz w:val="24"/>
          <w:szCs w:val="24"/>
        </w:rPr>
        <w:t xml:space="preserve">Personnel Conference - At the last meeting, Sharon requested everyone send her a list of potential topics for the 2020 Personnel Conference. </w:t>
      </w:r>
      <w:r w:rsidRPr="00E41F58">
        <w:rPr>
          <w:sz w:val="24"/>
          <w:szCs w:val="24"/>
        </w:rPr>
        <w:t xml:space="preserve">Sharon reviewed the topics that she compiled.  </w:t>
      </w:r>
      <w:r w:rsidRPr="00E41F58">
        <w:rPr>
          <w:sz w:val="24"/>
          <w:szCs w:val="24"/>
        </w:rPr>
        <w:t>There was s</w:t>
      </w:r>
      <w:r w:rsidRPr="00E41F58">
        <w:rPr>
          <w:sz w:val="24"/>
          <w:szCs w:val="24"/>
        </w:rPr>
        <w:t>ome discussion about growing the conference</w:t>
      </w:r>
      <w:r w:rsidRPr="00E41F58">
        <w:rPr>
          <w:sz w:val="24"/>
          <w:szCs w:val="24"/>
        </w:rPr>
        <w:t xml:space="preserve"> and c</w:t>
      </w:r>
      <w:r w:rsidRPr="00E41F58">
        <w:rPr>
          <w:sz w:val="24"/>
          <w:szCs w:val="24"/>
        </w:rPr>
        <w:t>onsider</w:t>
      </w:r>
      <w:r w:rsidRPr="00E41F58">
        <w:rPr>
          <w:sz w:val="24"/>
          <w:szCs w:val="24"/>
        </w:rPr>
        <w:t>ing</w:t>
      </w:r>
      <w:r w:rsidRPr="00E41F58">
        <w:rPr>
          <w:sz w:val="24"/>
          <w:szCs w:val="24"/>
        </w:rPr>
        <w:t xml:space="preserve"> sessions so we can include line </w:t>
      </w:r>
      <w:r w:rsidRPr="00E41F58">
        <w:rPr>
          <w:sz w:val="24"/>
          <w:szCs w:val="24"/>
        </w:rPr>
        <w:t>supervisors</w:t>
      </w:r>
      <w:r w:rsidRPr="00E41F58">
        <w:rPr>
          <w:sz w:val="24"/>
          <w:szCs w:val="24"/>
        </w:rPr>
        <w:t>, along with directors and senior managers.</w:t>
      </w:r>
      <w:r w:rsidRPr="00E41F58">
        <w:rPr>
          <w:sz w:val="24"/>
          <w:szCs w:val="24"/>
        </w:rPr>
        <w:t xml:space="preserve">  Kristy will be taking the lead as point of contact for the Personnel Conference. </w:t>
      </w:r>
    </w:p>
    <w:p w14:paraId="7350BE3A" w14:textId="77777777" w:rsidR="006D05D6" w:rsidRPr="00E41F58" w:rsidRDefault="006D05D6" w:rsidP="00E41F58">
      <w:pPr>
        <w:jc w:val="both"/>
        <w:rPr>
          <w:sz w:val="24"/>
          <w:szCs w:val="24"/>
        </w:rPr>
      </w:pPr>
      <w:r w:rsidRPr="00E41F58">
        <w:rPr>
          <w:sz w:val="24"/>
          <w:szCs w:val="24"/>
        </w:rPr>
        <w:t>Sharnese advised the group that she has been working on a resource directory for the website for directors to be able to access information that is typically shared through the listserv.  She anticipates this being completed as a part of revamping the Association’s website.</w:t>
      </w:r>
    </w:p>
    <w:p w14:paraId="15253583" w14:textId="33875798" w:rsidR="006D05D6" w:rsidRPr="00E41F58" w:rsidRDefault="00E41F58" w:rsidP="00E41F58">
      <w:pPr>
        <w:jc w:val="both"/>
        <w:rPr>
          <w:sz w:val="24"/>
          <w:szCs w:val="24"/>
        </w:rPr>
      </w:pPr>
      <w:r w:rsidRPr="00E41F58">
        <w:rPr>
          <w:sz w:val="24"/>
          <w:szCs w:val="24"/>
        </w:rPr>
        <w:t xml:space="preserve">Committee requested information from </w:t>
      </w:r>
      <w:proofErr w:type="spellStart"/>
      <w:r w:rsidRPr="00E41F58">
        <w:rPr>
          <w:sz w:val="24"/>
          <w:szCs w:val="24"/>
        </w:rPr>
        <w:t>Shanese</w:t>
      </w:r>
      <w:proofErr w:type="spellEnd"/>
      <w:r w:rsidRPr="00E41F58">
        <w:rPr>
          <w:sz w:val="24"/>
          <w:szCs w:val="24"/>
        </w:rPr>
        <w:t xml:space="preserve"> related to the profit from the 2019 Personnel Conference.  Sharnese advised she has not had a chance to compile this information yet but will work on it.  </w:t>
      </w:r>
      <w:r w:rsidR="006D05D6" w:rsidRPr="00E41F58">
        <w:rPr>
          <w:sz w:val="24"/>
          <w:szCs w:val="24"/>
        </w:rPr>
        <w:t xml:space="preserve"> </w:t>
      </w:r>
    </w:p>
    <w:p w14:paraId="4D24A86F" w14:textId="4C511C7C" w:rsidR="006D05D6" w:rsidRPr="00E41F58" w:rsidRDefault="006D05D6" w:rsidP="00E41F58">
      <w:pPr>
        <w:spacing w:after="0" w:line="240" w:lineRule="auto"/>
        <w:jc w:val="both"/>
        <w:rPr>
          <w:rFonts w:ascii="Century Gothic" w:hAnsi="Century Gothic"/>
          <w:b/>
          <w:sz w:val="24"/>
          <w:szCs w:val="24"/>
        </w:rPr>
      </w:pPr>
    </w:p>
    <w:p w14:paraId="7999A4B9" w14:textId="1C291720" w:rsidR="001B7C73" w:rsidRPr="00E41F58" w:rsidRDefault="0085291E" w:rsidP="00E41F58">
      <w:pPr>
        <w:spacing w:after="0" w:line="240" w:lineRule="auto"/>
        <w:jc w:val="both"/>
        <w:rPr>
          <w:rFonts w:ascii="Century Gothic" w:hAnsi="Century Gothic"/>
          <w:b/>
          <w:sz w:val="24"/>
          <w:szCs w:val="24"/>
        </w:rPr>
      </w:pPr>
      <w:r w:rsidRPr="00E41F58">
        <w:rPr>
          <w:rFonts w:ascii="Century Gothic" w:hAnsi="Century Gothic"/>
          <w:b/>
          <w:sz w:val="24"/>
          <w:szCs w:val="24"/>
        </w:rPr>
        <w:t>I</w:t>
      </w:r>
      <w:r w:rsidR="00E41F58" w:rsidRPr="00E41F58">
        <w:rPr>
          <w:rFonts w:ascii="Century Gothic" w:hAnsi="Century Gothic"/>
          <w:b/>
          <w:sz w:val="24"/>
          <w:szCs w:val="24"/>
        </w:rPr>
        <w:t>V</w:t>
      </w:r>
      <w:r w:rsidRPr="00E41F58">
        <w:rPr>
          <w:rFonts w:ascii="Century Gothic" w:hAnsi="Century Gothic"/>
          <w:b/>
          <w:sz w:val="24"/>
          <w:szCs w:val="24"/>
        </w:rPr>
        <w:t>. Directors’ Academy</w:t>
      </w:r>
      <w:r w:rsidR="00E41F58" w:rsidRPr="00E41F58">
        <w:rPr>
          <w:rFonts w:ascii="Century Gothic" w:hAnsi="Century Gothic"/>
          <w:b/>
          <w:sz w:val="24"/>
          <w:szCs w:val="24"/>
        </w:rPr>
        <w:t xml:space="preserve"> Presentations</w:t>
      </w:r>
    </w:p>
    <w:p w14:paraId="4A877476" w14:textId="77777777" w:rsidR="00E41F58" w:rsidRPr="00E41F58" w:rsidRDefault="00E41F58" w:rsidP="00E41F58">
      <w:pPr>
        <w:jc w:val="both"/>
        <w:rPr>
          <w:rFonts w:ascii="Century Gothic" w:hAnsi="Century Gothic"/>
          <w:sz w:val="24"/>
          <w:szCs w:val="24"/>
        </w:rPr>
      </w:pPr>
      <w:r w:rsidRPr="00E41F58">
        <w:rPr>
          <w:rFonts w:ascii="Century Gothic" w:hAnsi="Century Gothic"/>
          <w:sz w:val="24"/>
          <w:szCs w:val="24"/>
        </w:rPr>
        <w:t xml:space="preserve">At the conclusion of the meeting, the group adjourned to the larger meeting space to hear the Directors’ Academy presentations from Angelina Noel and Dora Ann Carter. </w:t>
      </w:r>
    </w:p>
    <w:p w14:paraId="10AC5390" w14:textId="3F95D0F7" w:rsidR="00E41F58" w:rsidRPr="00E41F58" w:rsidRDefault="00E41F58" w:rsidP="00E41F58">
      <w:pPr>
        <w:jc w:val="both"/>
        <w:rPr>
          <w:rFonts w:ascii="Century Gothic" w:hAnsi="Century Gothic"/>
          <w:b/>
          <w:sz w:val="24"/>
          <w:szCs w:val="24"/>
        </w:rPr>
      </w:pPr>
      <w:r w:rsidRPr="00E41F58">
        <w:rPr>
          <w:rFonts w:ascii="Century Gothic" w:hAnsi="Century Gothic"/>
          <w:sz w:val="24"/>
          <w:szCs w:val="24"/>
        </w:rPr>
        <w:t xml:space="preserve">Angelina Noel, Lee County, shared her presentation.  At the conclusion of her presentation, Wes made a motion to approve her presentation and graduate her from the Academy.  Donna Fayko seconded the motion.  All approved.  </w:t>
      </w:r>
      <w:r w:rsidRPr="00E41F58">
        <w:rPr>
          <w:rFonts w:ascii="Century Gothic" w:hAnsi="Century Gothic"/>
          <w:b/>
          <w:sz w:val="24"/>
          <w:szCs w:val="24"/>
        </w:rPr>
        <w:t>CONGRATULATIONS, ANGELINA!</w:t>
      </w:r>
    </w:p>
    <w:p w14:paraId="3F6A4900" w14:textId="537DAD60" w:rsidR="00E41F58" w:rsidRPr="00E41F58" w:rsidRDefault="00E41F58" w:rsidP="00E41F58">
      <w:pPr>
        <w:jc w:val="both"/>
        <w:rPr>
          <w:rFonts w:ascii="Century Gothic" w:hAnsi="Century Gothic"/>
          <w:sz w:val="24"/>
          <w:szCs w:val="24"/>
        </w:rPr>
      </w:pPr>
      <w:r w:rsidRPr="00E41F58">
        <w:rPr>
          <w:rFonts w:ascii="Century Gothic" w:hAnsi="Century Gothic"/>
          <w:sz w:val="24"/>
          <w:szCs w:val="24"/>
        </w:rPr>
        <w:t>Dora Ann Carter</w:t>
      </w:r>
      <w:r w:rsidRPr="00E41F58">
        <w:rPr>
          <w:rFonts w:ascii="Century Gothic" w:hAnsi="Century Gothic"/>
          <w:sz w:val="24"/>
          <w:szCs w:val="24"/>
        </w:rPr>
        <w:t xml:space="preserve">, </w:t>
      </w:r>
      <w:r w:rsidRPr="00E41F58">
        <w:rPr>
          <w:rFonts w:ascii="Century Gothic" w:hAnsi="Century Gothic"/>
          <w:sz w:val="24"/>
          <w:szCs w:val="24"/>
        </w:rPr>
        <w:t>Halifax</w:t>
      </w:r>
      <w:r w:rsidRPr="00E41F58">
        <w:rPr>
          <w:rFonts w:ascii="Century Gothic" w:hAnsi="Century Gothic"/>
          <w:sz w:val="24"/>
          <w:szCs w:val="24"/>
        </w:rPr>
        <w:t xml:space="preserve"> County, shared her presentation.  At the conclusion of her presentation, Wes made a motion to approve her presentation and graduate her from the Academy.  </w:t>
      </w:r>
      <w:r w:rsidRPr="00E41F58">
        <w:rPr>
          <w:rFonts w:ascii="Century Gothic" w:hAnsi="Century Gothic"/>
          <w:sz w:val="24"/>
          <w:szCs w:val="24"/>
        </w:rPr>
        <w:t>Jan Elliott s</w:t>
      </w:r>
      <w:r w:rsidRPr="00E41F58">
        <w:rPr>
          <w:rFonts w:ascii="Century Gothic" w:hAnsi="Century Gothic"/>
          <w:sz w:val="24"/>
          <w:szCs w:val="24"/>
        </w:rPr>
        <w:t xml:space="preserve">econded the motion.  All approved.  </w:t>
      </w:r>
      <w:r w:rsidRPr="00E41F58">
        <w:rPr>
          <w:rFonts w:ascii="Century Gothic" w:hAnsi="Century Gothic"/>
          <w:b/>
          <w:sz w:val="24"/>
          <w:szCs w:val="24"/>
        </w:rPr>
        <w:t xml:space="preserve">CONGRATULATIONS, </w:t>
      </w:r>
      <w:r w:rsidRPr="00E41F58">
        <w:rPr>
          <w:rFonts w:ascii="Century Gothic" w:hAnsi="Century Gothic"/>
          <w:b/>
          <w:sz w:val="24"/>
          <w:szCs w:val="24"/>
        </w:rPr>
        <w:t>DORA ANN</w:t>
      </w:r>
      <w:r w:rsidRPr="00E41F58">
        <w:rPr>
          <w:rFonts w:ascii="Century Gothic" w:hAnsi="Century Gothic"/>
          <w:b/>
          <w:sz w:val="24"/>
          <w:szCs w:val="24"/>
        </w:rPr>
        <w:t>!</w:t>
      </w:r>
    </w:p>
    <w:p w14:paraId="432E480F" w14:textId="17712FB8" w:rsidR="001C0FA2" w:rsidRPr="00E41F58" w:rsidRDefault="001C0FA2" w:rsidP="00E41F58">
      <w:pPr>
        <w:spacing w:after="0" w:line="240" w:lineRule="auto"/>
        <w:jc w:val="both"/>
        <w:rPr>
          <w:rFonts w:ascii="Century Gothic" w:hAnsi="Century Gothic"/>
          <w:sz w:val="24"/>
          <w:szCs w:val="24"/>
        </w:rPr>
      </w:pPr>
    </w:p>
    <w:p w14:paraId="65B0143F" w14:textId="6C405246" w:rsidR="00885F69" w:rsidRPr="00E41F58" w:rsidRDefault="0085291E" w:rsidP="00E41F58">
      <w:pPr>
        <w:spacing w:after="0" w:line="240" w:lineRule="auto"/>
        <w:jc w:val="both"/>
        <w:rPr>
          <w:rFonts w:ascii="Century Gothic" w:hAnsi="Century Gothic"/>
          <w:b/>
          <w:sz w:val="24"/>
          <w:szCs w:val="24"/>
        </w:rPr>
      </w:pPr>
      <w:r w:rsidRPr="00E41F58">
        <w:rPr>
          <w:rFonts w:ascii="Century Gothic" w:hAnsi="Century Gothic"/>
          <w:b/>
          <w:sz w:val="24"/>
          <w:szCs w:val="24"/>
        </w:rPr>
        <w:t>V.  Adjourn</w:t>
      </w:r>
    </w:p>
    <w:p w14:paraId="09F8653C" w14:textId="2B7A29FF" w:rsidR="0085291E" w:rsidRPr="00E41F58" w:rsidRDefault="0085291E" w:rsidP="00E41F58">
      <w:pPr>
        <w:spacing w:after="0" w:line="240" w:lineRule="auto"/>
        <w:jc w:val="both"/>
        <w:rPr>
          <w:rFonts w:ascii="Century Gothic" w:hAnsi="Century Gothic"/>
          <w:sz w:val="24"/>
          <w:szCs w:val="24"/>
        </w:rPr>
      </w:pPr>
      <w:r w:rsidRPr="00E41F58">
        <w:rPr>
          <w:rFonts w:ascii="Century Gothic" w:hAnsi="Century Gothic"/>
          <w:sz w:val="24"/>
          <w:szCs w:val="24"/>
        </w:rPr>
        <w:t xml:space="preserve">With no further business to discuss, the meeting was adjourned by consensus of those present.  </w:t>
      </w:r>
      <w:bookmarkStart w:id="0" w:name="_GoBack"/>
      <w:bookmarkEnd w:id="0"/>
    </w:p>
    <w:sectPr w:rsidR="0085291E" w:rsidRPr="00E41F58" w:rsidSect="0089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653"/>
    <w:multiLevelType w:val="hybridMultilevel"/>
    <w:tmpl w:val="1EA0605C"/>
    <w:lvl w:ilvl="0" w:tplc="01FEE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36DA2"/>
    <w:multiLevelType w:val="hybridMultilevel"/>
    <w:tmpl w:val="591C05C4"/>
    <w:lvl w:ilvl="0" w:tplc="B55E6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94AE1"/>
    <w:multiLevelType w:val="hybridMultilevel"/>
    <w:tmpl w:val="4FFC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6277"/>
    <w:multiLevelType w:val="hybridMultilevel"/>
    <w:tmpl w:val="8010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B7D5B"/>
    <w:multiLevelType w:val="hybridMultilevel"/>
    <w:tmpl w:val="43FA2A36"/>
    <w:lvl w:ilvl="0" w:tplc="A328C6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3905FB"/>
    <w:multiLevelType w:val="hybridMultilevel"/>
    <w:tmpl w:val="4D02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43DBE"/>
    <w:multiLevelType w:val="hybridMultilevel"/>
    <w:tmpl w:val="50A6421C"/>
    <w:lvl w:ilvl="0" w:tplc="A9F81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C62B9"/>
    <w:multiLevelType w:val="hybridMultilevel"/>
    <w:tmpl w:val="D1426DD8"/>
    <w:lvl w:ilvl="0" w:tplc="5C208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653E15"/>
    <w:multiLevelType w:val="hybridMultilevel"/>
    <w:tmpl w:val="7D76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0437E"/>
    <w:multiLevelType w:val="hybridMultilevel"/>
    <w:tmpl w:val="20C806B6"/>
    <w:lvl w:ilvl="0" w:tplc="A2BA3A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560D5F"/>
    <w:multiLevelType w:val="hybridMultilevel"/>
    <w:tmpl w:val="12BAA95C"/>
    <w:lvl w:ilvl="0" w:tplc="0BA868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BD289F"/>
    <w:multiLevelType w:val="hybridMultilevel"/>
    <w:tmpl w:val="2DA6B89C"/>
    <w:lvl w:ilvl="0" w:tplc="EA160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861C10"/>
    <w:multiLevelType w:val="hybridMultilevel"/>
    <w:tmpl w:val="2D3486E8"/>
    <w:lvl w:ilvl="0" w:tplc="2F543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876392"/>
    <w:multiLevelType w:val="hybridMultilevel"/>
    <w:tmpl w:val="EDB849AE"/>
    <w:lvl w:ilvl="0" w:tplc="2528C3D6">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B7DA5"/>
    <w:multiLevelType w:val="hybridMultilevel"/>
    <w:tmpl w:val="B840129A"/>
    <w:lvl w:ilvl="0" w:tplc="0154352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A79F4"/>
    <w:multiLevelType w:val="hybridMultilevel"/>
    <w:tmpl w:val="E53A8ED6"/>
    <w:lvl w:ilvl="0" w:tplc="05388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70441F"/>
    <w:multiLevelType w:val="hybridMultilevel"/>
    <w:tmpl w:val="D95E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96D09"/>
    <w:multiLevelType w:val="hybridMultilevel"/>
    <w:tmpl w:val="87B4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82BFB"/>
    <w:multiLevelType w:val="hybridMultilevel"/>
    <w:tmpl w:val="42AE9C68"/>
    <w:lvl w:ilvl="0" w:tplc="03287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ED72C6"/>
    <w:multiLevelType w:val="hybridMultilevel"/>
    <w:tmpl w:val="04F204DA"/>
    <w:lvl w:ilvl="0" w:tplc="E648F1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3A1615"/>
    <w:multiLevelType w:val="hybridMultilevel"/>
    <w:tmpl w:val="41CA4526"/>
    <w:lvl w:ilvl="0" w:tplc="4B3A5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852556"/>
    <w:multiLevelType w:val="hybridMultilevel"/>
    <w:tmpl w:val="BF7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97DAC"/>
    <w:multiLevelType w:val="hybridMultilevel"/>
    <w:tmpl w:val="D13A40C0"/>
    <w:lvl w:ilvl="0" w:tplc="7A3CB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D32B08"/>
    <w:multiLevelType w:val="hybridMultilevel"/>
    <w:tmpl w:val="AC98EB9E"/>
    <w:lvl w:ilvl="0" w:tplc="B6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00115B"/>
    <w:multiLevelType w:val="hybridMultilevel"/>
    <w:tmpl w:val="D2780776"/>
    <w:lvl w:ilvl="0" w:tplc="8FD2FA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BBC2BC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A37CFF"/>
    <w:multiLevelType w:val="hybridMultilevel"/>
    <w:tmpl w:val="96E079E4"/>
    <w:lvl w:ilvl="0" w:tplc="DD6AB2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E52725"/>
    <w:multiLevelType w:val="hybridMultilevel"/>
    <w:tmpl w:val="5138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9"/>
  </w:num>
  <w:num w:numId="5">
    <w:abstractNumId w:val="19"/>
  </w:num>
  <w:num w:numId="6">
    <w:abstractNumId w:val="23"/>
  </w:num>
  <w:num w:numId="7">
    <w:abstractNumId w:val="24"/>
  </w:num>
  <w:num w:numId="8">
    <w:abstractNumId w:val="7"/>
  </w:num>
  <w:num w:numId="9">
    <w:abstractNumId w:val="6"/>
  </w:num>
  <w:num w:numId="10">
    <w:abstractNumId w:val="1"/>
  </w:num>
  <w:num w:numId="11">
    <w:abstractNumId w:val="11"/>
  </w:num>
  <w:num w:numId="12">
    <w:abstractNumId w:val="18"/>
  </w:num>
  <w:num w:numId="13">
    <w:abstractNumId w:val="15"/>
  </w:num>
  <w:num w:numId="14">
    <w:abstractNumId w:val="12"/>
  </w:num>
  <w:num w:numId="15">
    <w:abstractNumId w:val="20"/>
  </w:num>
  <w:num w:numId="16">
    <w:abstractNumId w:val="22"/>
  </w:num>
  <w:num w:numId="17">
    <w:abstractNumId w:val="10"/>
  </w:num>
  <w:num w:numId="18">
    <w:abstractNumId w:val="25"/>
  </w:num>
  <w:num w:numId="19">
    <w:abstractNumId w:val="2"/>
  </w:num>
  <w:num w:numId="20">
    <w:abstractNumId w:val="13"/>
  </w:num>
  <w:num w:numId="21">
    <w:abstractNumId w:val="8"/>
  </w:num>
  <w:num w:numId="22">
    <w:abstractNumId w:val="17"/>
  </w:num>
  <w:num w:numId="23">
    <w:abstractNumId w:val="21"/>
  </w:num>
  <w:num w:numId="24">
    <w:abstractNumId w:val="5"/>
  </w:num>
  <w:num w:numId="25">
    <w:abstractNumId w:val="16"/>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B"/>
    <w:rsid w:val="00006D23"/>
    <w:rsid w:val="00012311"/>
    <w:rsid w:val="000173C8"/>
    <w:rsid w:val="00017EA2"/>
    <w:rsid w:val="0002161E"/>
    <w:rsid w:val="000311CF"/>
    <w:rsid w:val="00067D97"/>
    <w:rsid w:val="00072541"/>
    <w:rsid w:val="00075EC3"/>
    <w:rsid w:val="00080F08"/>
    <w:rsid w:val="0008321A"/>
    <w:rsid w:val="00093D84"/>
    <w:rsid w:val="00096422"/>
    <w:rsid w:val="000A5C7A"/>
    <w:rsid w:val="000B5859"/>
    <w:rsid w:val="000B7C44"/>
    <w:rsid w:val="000C1601"/>
    <w:rsid w:val="000D5CE8"/>
    <w:rsid w:val="000E67A3"/>
    <w:rsid w:val="000E721C"/>
    <w:rsid w:val="000F62D1"/>
    <w:rsid w:val="00104BD5"/>
    <w:rsid w:val="00113C8E"/>
    <w:rsid w:val="00121196"/>
    <w:rsid w:val="00123BB0"/>
    <w:rsid w:val="0013493A"/>
    <w:rsid w:val="00154529"/>
    <w:rsid w:val="00154A33"/>
    <w:rsid w:val="00177D73"/>
    <w:rsid w:val="001914DA"/>
    <w:rsid w:val="00194694"/>
    <w:rsid w:val="001A3B8B"/>
    <w:rsid w:val="001A6C8D"/>
    <w:rsid w:val="001B01C5"/>
    <w:rsid w:val="001B0C92"/>
    <w:rsid w:val="001B2B72"/>
    <w:rsid w:val="001B7C73"/>
    <w:rsid w:val="001C0FA2"/>
    <w:rsid w:val="001D05BF"/>
    <w:rsid w:val="001D1353"/>
    <w:rsid w:val="001D3126"/>
    <w:rsid w:val="001F220E"/>
    <w:rsid w:val="002157B9"/>
    <w:rsid w:val="00215D68"/>
    <w:rsid w:val="002200BF"/>
    <w:rsid w:val="002225D5"/>
    <w:rsid w:val="00226F58"/>
    <w:rsid w:val="00230034"/>
    <w:rsid w:val="00251DF3"/>
    <w:rsid w:val="002537B3"/>
    <w:rsid w:val="00260A59"/>
    <w:rsid w:val="00264991"/>
    <w:rsid w:val="002765BB"/>
    <w:rsid w:val="00276EF2"/>
    <w:rsid w:val="002865D4"/>
    <w:rsid w:val="0029681D"/>
    <w:rsid w:val="002A0260"/>
    <w:rsid w:val="002A133B"/>
    <w:rsid w:val="002C699B"/>
    <w:rsid w:val="002D2940"/>
    <w:rsid w:val="002D4943"/>
    <w:rsid w:val="002D767A"/>
    <w:rsid w:val="002E379E"/>
    <w:rsid w:val="00305B2C"/>
    <w:rsid w:val="00314994"/>
    <w:rsid w:val="00331515"/>
    <w:rsid w:val="003365E7"/>
    <w:rsid w:val="0036321C"/>
    <w:rsid w:val="0037188B"/>
    <w:rsid w:val="00373E04"/>
    <w:rsid w:val="00394270"/>
    <w:rsid w:val="003A1FD7"/>
    <w:rsid w:val="003B45BF"/>
    <w:rsid w:val="003B6C30"/>
    <w:rsid w:val="003B7747"/>
    <w:rsid w:val="003C7667"/>
    <w:rsid w:val="003E40AB"/>
    <w:rsid w:val="003E75C8"/>
    <w:rsid w:val="003F0939"/>
    <w:rsid w:val="003F1338"/>
    <w:rsid w:val="003F16FC"/>
    <w:rsid w:val="00404D7D"/>
    <w:rsid w:val="00414928"/>
    <w:rsid w:val="00415521"/>
    <w:rsid w:val="0041793C"/>
    <w:rsid w:val="0042260D"/>
    <w:rsid w:val="00424144"/>
    <w:rsid w:val="004267DF"/>
    <w:rsid w:val="004379F0"/>
    <w:rsid w:val="0044050E"/>
    <w:rsid w:val="00445BEE"/>
    <w:rsid w:val="00465830"/>
    <w:rsid w:val="00470B84"/>
    <w:rsid w:val="00477B79"/>
    <w:rsid w:val="00494394"/>
    <w:rsid w:val="004959CD"/>
    <w:rsid w:val="00495D2B"/>
    <w:rsid w:val="004A1F34"/>
    <w:rsid w:val="004A5189"/>
    <w:rsid w:val="004A6EF6"/>
    <w:rsid w:val="004B137C"/>
    <w:rsid w:val="004B2818"/>
    <w:rsid w:val="004B33D3"/>
    <w:rsid w:val="004B66D8"/>
    <w:rsid w:val="004C25D0"/>
    <w:rsid w:val="004C54F1"/>
    <w:rsid w:val="004C5E56"/>
    <w:rsid w:val="004C66CB"/>
    <w:rsid w:val="004D06C5"/>
    <w:rsid w:val="004D38CB"/>
    <w:rsid w:val="004D4187"/>
    <w:rsid w:val="004F1540"/>
    <w:rsid w:val="004F72B5"/>
    <w:rsid w:val="00503CD3"/>
    <w:rsid w:val="005207A9"/>
    <w:rsid w:val="005219C4"/>
    <w:rsid w:val="00524DE5"/>
    <w:rsid w:val="00530A83"/>
    <w:rsid w:val="00532D51"/>
    <w:rsid w:val="0053339C"/>
    <w:rsid w:val="0053421E"/>
    <w:rsid w:val="00535D1B"/>
    <w:rsid w:val="005527F1"/>
    <w:rsid w:val="00574BCF"/>
    <w:rsid w:val="00580F96"/>
    <w:rsid w:val="005846FF"/>
    <w:rsid w:val="00590737"/>
    <w:rsid w:val="005B0076"/>
    <w:rsid w:val="005B00C7"/>
    <w:rsid w:val="005B0334"/>
    <w:rsid w:val="005B04AA"/>
    <w:rsid w:val="005D54D8"/>
    <w:rsid w:val="005E2D1D"/>
    <w:rsid w:val="005E6E28"/>
    <w:rsid w:val="005F4C70"/>
    <w:rsid w:val="005F5C73"/>
    <w:rsid w:val="00604104"/>
    <w:rsid w:val="006047B3"/>
    <w:rsid w:val="00613979"/>
    <w:rsid w:val="00616E8F"/>
    <w:rsid w:val="00617B5A"/>
    <w:rsid w:val="006279BF"/>
    <w:rsid w:val="00635FEE"/>
    <w:rsid w:val="0063682E"/>
    <w:rsid w:val="00643CC2"/>
    <w:rsid w:val="00657375"/>
    <w:rsid w:val="00660FFF"/>
    <w:rsid w:val="00667DA2"/>
    <w:rsid w:val="00670C69"/>
    <w:rsid w:val="00670FC5"/>
    <w:rsid w:val="00675597"/>
    <w:rsid w:val="006770A5"/>
    <w:rsid w:val="00686D6E"/>
    <w:rsid w:val="006A13EF"/>
    <w:rsid w:val="006A42B6"/>
    <w:rsid w:val="006A73CA"/>
    <w:rsid w:val="006C6944"/>
    <w:rsid w:val="006D05D6"/>
    <w:rsid w:val="006D07F9"/>
    <w:rsid w:val="006D19DB"/>
    <w:rsid w:val="006D1E29"/>
    <w:rsid w:val="006D40EF"/>
    <w:rsid w:val="006D685D"/>
    <w:rsid w:val="006D7163"/>
    <w:rsid w:val="006E2F34"/>
    <w:rsid w:val="006F3A7B"/>
    <w:rsid w:val="006F61C9"/>
    <w:rsid w:val="007109E8"/>
    <w:rsid w:val="00714234"/>
    <w:rsid w:val="00717013"/>
    <w:rsid w:val="0071778B"/>
    <w:rsid w:val="00722548"/>
    <w:rsid w:val="00745281"/>
    <w:rsid w:val="007460B2"/>
    <w:rsid w:val="00755DF1"/>
    <w:rsid w:val="007573CE"/>
    <w:rsid w:val="007643CF"/>
    <w:rsid w:val="00764E94"/>
    <w:rsid w:val="00767EE3"/>
    <w:rsid w:val="007753F1"/>
    <w:rsid w:val="00775901"/>
    <w:rsid w:val="00777147"/>
    <w:rsid w:val="0077726E"/>
    <w:rsid w:val="00782223"/>
    <w:rsid w:val="00783156"/>
    <w:rsid w:val="00785F73"/>
    <w:rsid w:val="007873DF"/>
    <w:rsid w:val="00792A64"/>
    <w:rsid w:val="00793972"/>
    <w:rsid w:val="00794B1E"/>
    <w:rsid w:val="007A0BB6"/>
    <w:rsid w:val="007A6385"/>
    <w:rsid w:val="007A6F8C"/>
    <w:rsid w:val="007C099F"/>
    <w:rsid w:val="0080073A"/>
    <w:rsid w:val="00801846"/>
    <w:rsid w:val="00802AC0"/>
    <w:rsid w:val="0081401D"/>
    <w:rsid w:val="008303C0"/>
    <w:rsid w:val="00835249"/>
    <w:rsid w:val="0085291E"/>
    <w:rsid w:val="00861DCC"/>
    <w:rsid w:val="00864B91"/>
    <w:rsid w:val="00865DFE"/>
    <w:rsid w:val="008814C0"/>
    <w:rsid w:val="00885F69"/>
    <w:rsid w:val="00894BD5"/>
    <w:rsid w:val="008A1CE5"/>
    <w:rsid w:val="008A40D4"/>
    <w:rsid w:val="008B6B72"/>
    <w:rsid w:val="008E75EB"/>
    <w:rsid w:val="00903FBB"/>
    <w:rsid w:val="009120DB"/>
    <w:rsid w:val="00917AF5"/>
    <w:rsid w:val="0092361B"/>
    <w:rsid w:val="00923F1E"/>
    <w:rsid w:val="0093694E"/>
    <w:rsid w:val="00937A05"/>
    <w:rsid w:val="009403F0"/>
    <w:rsid w:val="0094143D"/>
    <w:rsid w:val="00954218"/>
    <w:rsid w:val="00955269"/>
    <w:rsid w:val="00964487"/>
    <w:rsid w:val="0098373A"/>
    <w:rsid w:val="009868B8"/>
    <w:rsid w:val="00987D5B"/>
    <w:rsid w:val="00997D51"/>
    <w:rsid w:val="009A50EA"/>
    <w:rsid w:val="009B2713"/>
    <w:rsid w:val="009B41CD"/>
    <w:rsid w:val="009B5237"/>
    <w:rsid w:val="009D76AF"/>
    <w:rsid w:val="009E29A2"/>
    <w:rsid w:val="009E2A46"/>
    <w:rsid w:val="009E2D8E"/>
    <w:rsid w:val="009F2478"/>
    <w:rsid w:val="009F327E"/>
    <w:rsid w:val="009F4FE2"/>
    <w:rsid w:val="009F62A8"/>
    <w:rsid w:val="009F754D"/>
    <w:rsid w:val="00A06DA7"/>
    <w:rsid w:val="00A1657F"/>
    <w:rsid w:val="00A435D2"/>
    <w:rsid w:val="00A63E4C"/>
    <w:rsid w:val="00A65FB9"/>
    <w:rsid w:val="00A668ED"/>
    <w:rsid w:val="00A67B4A"/>
    <w:rsid w:val="00A67E9B"/>
    <w:rsid w:val="00A70A6F"/>
    <w:rsid w:val="00A7349F"/>
    <w:rsid w:val="00A76BF0"/>
    <w:rsid w:val="00A85B25"/>
    <w:rsid w:val="00A9340D"/>
    <w:rsid w:val="00AA4BC8"/>
    <w:rsid w:val="00AC6AE8"/>
    <w:rsid w:val="00AD7EF8"/>
    <w:rsid w:val="00AE53EB"/>
    <w:rsid w:val="00B033C6"/>
    <w:rsid w:val="00B0762A"/>
    <w:rsid w:val="00B14754"/>
    <w:rsid w:val="00B21380"/>
    <w:rsid w:val="00B21DFF"/>
    <w:rsid w:val="00B23CED"/>
    <w:rsid w:val="00B27BA1"/>
    <w:rsid w:val="00B333B3"/>
    <w:rsid w:val="00B5613B"/>
    <w:rsid w:val="00B84721"/>
    <w:rsid w:val="00B85102"/>
    <w:rsid w:val="00B92DCF"/>
    <w:rsid w:val="00BB1E2A"/>
    <w:rsid w:val="00BC3C01"/>
    <w:rsid w:val="00BC69DC"/>
    <w:rsid w:val="00C01DD3"/>
    <w:rsid w:val="00C07838"/>
    <w:rsid w:val="00C26DC5"/>
    <w:rsid w:val="00C31C8A"/>
    <w:rsid w:val="00C34F0E"/>
    <w:rsid w:val="00C40C10"/>
    <w:rsid w:val="00C427BD"/>
    <w:rsid w:val="00C42F37"/>
    <w:rsid w:val="00C45B08"/>
    <w:rsid w:val="00C57026"/>
    <w:rsid w:val="00C62218"/>
    <w:rsid w:val="00C71AAD"/>
    <w:rsid w:val="00C95071"/>
    <w:rsid w:val="00CB03D4"/>
    <w:rsid w:val="00CB4037"/>
    <w:rsid w:val="00CC0ACE"/>
    <w:rsid w:val="00CD68D9"/>
    <w:rsid w:val="00CE7C1A"/>
    <w:rsid w:val="00CF7424"/>
    <w:rsid w:val="00D34A67"/>
    <w:rsid w:val="00D34E8C"/>
    <w:rsid w:val="00D51B94"/>
    <w:rsid w:val="00D56C62"/>
    <w:rsid w:val="00D56C63"/>
    <w:rsid w:val="00D651B9"/>
    <w:rsid w:val="00D652F2"/>
    <w:rsid w:val="00D775A0"/>
    <w:rsid w:val="00D8590D"/>
    <w:rsid w:val="00D92426"/>
    <w:rsid w:val="00D927BD"/>
    <w:rsid w:val="00DC6EC3"/>
    <w:rsid w:val="00DC7869"/>
    <w:rsid w:val="00DD577F"/>
    <w:rsid w:val="00DE4785"/>
    <w:rsid w:val="00DF080F"/>
    <w:rsid w:val="00DF3215"/>
    <w:rsid w:val="00DF5B97"/>
    <w:rsid w:val="00E037C9"/>
    <w:rsid w:val="00E046AD"/>
    <w:rsid w:val="00E050A3"/>
    <w:rsid w:val="00E10FA3"/>
    <w:rsid w:val="00E11AC9"/>
    <w:rsid w:val="00E25EF4"/>
    <w:rsid w:val="00E41235"/>
    <w:rsid w:val="00E41F58"/>
    <w:rsid w:val="00E641AD"/>
    <w:rsid w:val="00E670A0"/>
    <w:rsid w:val="00E67B04"/>
    <w:rsid w:val="00E67CB1"/>
    <w:rsid w:val="00E71374"/>
    <w:rsid w:val="00E80A6C"/>
    <w:rsid w:val="00EA0286"/>
    <w:rsid w:val="00EA246E"/>
    <w:rsid w:val="00EA4653"/>
    <w:rsid w:val="00EB1FE6"/>
    <w:rsid w:val="00EB30BA"/>
    <w:rsid w:val="00EB6685"/>
    <w:rsid w:val="00EB7F2A"/>
    <w:rsid w:val="00EC66F9"/>
    <w:rsid w:val="00ED1648"/>
    <w:rsid w:val="00ED43C8"/>
    <w:rsid w:val="00ED6222"/>
    <w:rsid w:val="00EE1193"/>
    <w:rsid w:val="00EE492A"/>
    <w:rsid w:val="00F10258"/>
    <w:rsid w:val="00F110A0"/>
    <w:rsid w:val="00F2329A"/>
    <w:rsid w:val="00F246C0"/>
    <w:rsid w:val="00F35FD9"/>
    <w:rsid w:val="00F4249D"/>
    <w:rsid w:val="00F4432A"/>
    <w:rsid w:val="00F64FB9"/>
    <w:rsid w:val="00FA77E8"/>
    <w:rsid w:val="00FB291B"/>
    <w:rsid w:val="00FB66AD"/>
    <w:rsid w:val="00FC6727"/>
    <w:rsid w:val="00FC7BB4"/>
    <w:rsid w:val="00FD5FB9"/>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CE6"/>
  <w15:docId w15:val="{C74BD81B-9F4D-4B29-A920-278FB11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8B"/>
    <w:pPr>
      <w:ind w:left="720"/>
      <w:contextualSpacing/>
    </w:pPr>
  </w:style>
  <w:style w:type="paragraph" w:styleId="NormalWeb">
    <w:name w:val="Normal (Web)"/>
    <w:basedOn w:val="Normal"/>
    <w:uiPriority w:val="99"/>
    <w:unhideWhenUsed/>
    <w:rsid w:val="007A6385"/>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1161">
      <w:bodyDiv w:val="1"/>
      <w:marLeft w:val="0"/>
      <w:marRight w:val="0"/>
      <w:marTop w:val="0"/>
      <w:marBottom w:val="0"/>
      <w:divBdr>
        <w:top w:val="none" w:sz="0" w:space="0" w:color="auto"/>
        <w:left w:val="none" w:sz="0" w:space="0" w:color="auto"/>
        <w:bottom w:val="none" w:sz="0" w:space="0" w:color="auto"/>
        <w:right w:val="none" w:sz="0" w:space="0" w:color="auto"/>
      </w:divBdr>
    </w:div>
    <w:div w:id="1093355145">
      <w:bodyDiv w:val="1"/>
      <w:marLeft w:val="0"/>
      <w:marRight w:val="0"/>
      <w:marTop w:val="0"/>
      <w:marBottom w:val="0"/>
      <w:divBdr>
        <w:top w:val="none" w:sz="0" w:space="0" w:color="auto"/>
        <w:left w:val="none" w:sz="0" w:space="0" w:color="auto"/>
        <w:bottom w:val="none" w:sz="0" w:space="0" w:color="auto"/>
        <w:right w:val="none" w:sz="0" w:space="0" w:color="auto"/>
      </w:divBdr>
    </w:div>
    <w:div w:id="15759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Preston</dc:creator>
  <cp:lastModifiedBy>Kristy Preston</cp:lastModifiedBy>
  <cp:revision>4</cp:revision>
  <cp:lastPrinted>2019-11-15T16:02:00Z</cp:lastPrinted>
  <dcterms:created xsi:type="dcterms:W3CDTF">2019-11-15T15:38:00Z</dcterms:created>
  <dcterms:modified xsi:type="dcterms:W3CDTF">2019-11-15T16:02:00Z</dcterms:modified>
</cp:coreProperties>
</file>