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F875" w14:textId="3D2907D2"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B27BA1">
        <w:rPr>
          <w:rFonts w:ascii="Century Gothic" w:hAnsi="Century Gothic"/>
          <w:b/>
          <w:sz w:val="24"/>
          <w:szCs w:val="24"/>
        </w:rPr>
        <w:t xml:space="preserve">   </w:t>
      </w:r>
      <w:r w:rsidR="0014457B">
        <w:rPr>
          <w:rFonts w:ascii="Century Gothic" w:hAnsi="Century Gothic"/>
          <w:b/>
          <w:sz w:val="24"/>
          <w:szCs w:val="24"/>
        </w:rPr>
        <w:t xml:space="preserve">   </w:t>
      </w:r>
      <w:r w:rsidR="00646DAE">
        <w:rPr>
          <w:rFonts w:ascii="Century Gothic" w:hAnsi="Century Gothic"/>
          <w:b/>
          <w:sz w:val="24"/>
          <w:szCs w:val="24"/>
        </w:rPr>
        <w:t>August 12</w:t>
      </w:r>
      <w:r w:rsidR="006F61C9">
        <w:rPr>
          <w:rFonts w:ascii="Century Gothic" w:hAnsi="Century Gothic"/>
          <w:b/>
          <w:sz w:val="24"/>
          <w:szCs w:val="24"/>
        </w:rPr>
        <w:t xml:space="preserve">, </w:t>
      </w:r>
      <w:r w:rsidR="00783156">
        <w:rPr>
          <w:rFonts w:ascii="Century Gothic" w:hAnsi="Century Gothic"/>
          <w:b/>
          <w:sz w:val="24"/>
          <w:szCs w:val="24"/>
        </w:rPr>
        <w:t>20</w:t>
      </w:r>
      <w:r w:rsidR="0014457B">
        <w:rPr>
          <w:rFonts w:ascii="Century Gothic" w:hAnsi="Century Gothic"/>
          <w:b/>
          <w:sz w:val="24"/>
          <w:szCs w:val="24"/>
        </w:rPr>
        <w:t>20</w:t>
      </w:r>
    </w:p>
    <w:p w14:paraId="1FAC6F20" w14:textId="77777777" w:rsidR="00646DAE" w:rsidRDefault="00646DAE" w:rsidP="00646DAE">
      <w:pPr>
        <w:spacing w:after="0" w:line="240" w:lineRule="auto"/>
        <w:jc w:val="both"/>
        <w:rPr>
          <w:sz w:val="28"/>
          <w:szCs w:val="28"/>
        </w:rPr>
      </w:pPr>
      <w:r>
        <w:rPr>
          <w:rFonts w:ascii="Century Gothic" w:hAnsi="Century Gothic"/>
        </w:rPr>
        <w:t>Conference Call</w:t>
      </w:r>
      <w:r>
        <w:tab/>
        <w:t xml:space="preserve">                                                                                                  </w:t>
      </w:r>
      <w:r w:rsidRPr="003F16FC">
        <w:rPr>
          <w:sz w:val="28"/>
          <w:szCs w:val="28"/>
        </w:rPr>
        <w:t xml:space="preserve"> </w:t>
      </w:r>
      <w:r>
        <w:rPr>
          <w:sz w:val="28"/>
          <w:szCs w:val="28"/>
        </w:rPr>
        <w:t xml:space="preserve">               </w:t>
      </w:r>
      <w:r>
        <w:rPr>
          <w:sz w:val="28"/>
          <w:szCs w:val="28"/>
        </w:rPr>
        <w:tab/>
        <w:t xml:space="preserve">                 2:30 p.m.</w:t>
      </w:r>
    </w:p>
    <w:p w14:paraId="352FF445" w14:textId="77777777" w:rsidR="00646DAE" w:rsidRDefault="00646DAE" w:rsidP="00646DAE">
      <w:pPr>
        <w:spacing w:after="0" w:line="240" w:lineRule="auto"/>
        <w:jc w:val="both"/>
        <w:rPr>
          <w:sz w:val="28"/>
          <w:szCs w:val="28"/>
        </w:rPr>
      </w:pPr>
      <w:r>
        <w:rPr>
          <w:sz w:val="28"/>
          <w:szCs w:val="28"/>
        </w:rPr>
        <w:t>Dial in Number – (605)475-4700</w:t>
      </w:r>
    </w:p>
    <w:p w14:paraId="0BBAC626" w14:textId="77777777" w:rsidR="00646DAE" w:rsidRDefault="00646DAE" w:rsidP="00646DAE">
      <w:pPr>
        <w:spacing w:after="0" w:line="240" w:lineRule="auto"/>
        <w:jc w:val="both"/>
      </w:pPr>
      <w:r>
        <w:rPr>
          <w:sz w:val="28"/>
          <w:szCs w:val="28"/>
        </w:rPr>
        <w:t>Participant Access Code – 219389#</w:t>
      </w:r>
    </w:p>
    <w:p w14:paraId="7EC2DB8A" w14:textId="20224F31"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3B757968" w14:textId="025C58D9" w:rsidR="00424144" w:rsidRDefault="00B21DFF" w:rsidP="00424144">
      <w:pPr>
        <w:spacing w:after="0" w:line="240" w:lineRule="auto"/>
        <w:rPr>
          <w:rFonts w:ascii="Century Gothic" w:hAnsi="Century Gothic"/>
          <w:b/>
          <w:sz w:val="24"/>
          <w:szCs w:val="24"/>
        </w:rPr>
      </w:pPr>
      <w:r>
        <w:rPr>
          <w:rFonts w:ascii="Century Gothic" w:hAnsi="Century Gothic"/>
          <w:b/>
          <w:color w:val="0070C0"/>
          <w:sz w:val="48"/>
          <w:szCs w:val="48"/>
        </w:rPr>
        <w:t>MEETING NOTES</w:t>
      </w:r>
    </w:p>
    <w:p w14:paraId="24BF6273" w14:textId="77777777" w:rsidR="00424144" w:rsidRDefault="00424144" w:rsidP="00424144">
      <w:pPr>
        <w:spacing w:after="0" w:line="240" w:lineRule="auto"/>
        <w:rPr>
          <w:rFonts w:ascii="Century Gothic" w:hAnsi="Century Gothic"/>
          <w:b/>
          <w:sz w:val="24"/>
          <w:szCs w:val="24"/>
        </w:rPr>
      </w:pPr>
    </w:p>
    <w:p w14:paraId="2D0AF1E3" w14:textId="60971423" w:rsidR="00E037C9" w:rsidRPr="00B5613B" w:rsidRDefault="00075EC3" w:rsidP="00B5613B">
      <w:pPr>
        <w:spacing w:after="0" w:line="240" w:lineRule="auto"/>
        <w:jc w:val="both"/>
        <w:rPr>
          <w:rFonts w:ascii="Century Gothic" w:hAnsi="Century Gothic"/>
          <w:sz w:val="24"/>
          <w:szCs w:val="24"/>
        </w:rPr>
      </w:pPr>
      <w:r w:rsidRPr="006D05D6">
        <w:rPr>
          <w:rFonts w:ascii="Century Gothic" w:hAnsi="Century Gothic"/>
          <w:b/>
          <w:sz w:val="24"/>
          <w:szCs w:val="24"/>
        </w:rPr>
        <w:t xml:space="preserve">Attendees:  </w:t>
      </w:r>
      <w:r w:rsidRPr="006D05D6">
        <w:rPr>
          <w:rFonts w:ascii="Century Gothic" w:hAnsi="Century Gothic"/>
          <w:sz w:val="24"/>
          <w:szCs w:val="24"/>
        </w:rPr>
        <w:t>Kristy Preston,</w:t>
      </w:r>
      <w:r w:rsidR="00B27BA1" w:rsidRPr="006D05D6">
        <w:rPr>
          <w:rFonts w:ascii="Century Gothic" w:hAnsi="Century Gothic"/>
          <w:sz w:val="24"/>
          <w:szCs w:val="24"/>
        </w:rPr>
        <w:t xml:space="preserve"> Surry County</w:t>
      </w:r>
      <w:r w:rsidR="006D05D6" w:rsidRPr="006D05D6">
        <w:rPr>
          <w:rFonts w:ascii="Century Gothic" w:hAnsi="Century Gothic"/>
          <w:sz w:val="24"/>
          <w:szCs w:val="24"/>
        </w:rPr>
        <w:t>;</w:t>
      </w:r>
      <w:r w:rsidR="0014457B">
        <w:rPr>
          <w:rFonts w:ascii="Century Gothic" w:hAnsi="Century Gothic"/>
          <w:sz w:val="24"/>
          <w:szCs w:val="24"/>
        </w:rPr>
        <w:t xml:space="preserve"> Tammy Schrenker, Moore County</w:t>
      </w:r>
      <w:r w:rsidR="006D05D6">
        <w:rPr>
          <w:rFonts w:ascii="Century Gothic" w:hAnsi="Century Gothic"/>
          <w:sz w:val="24"/>
          <w:szCs w:val="24"/>
        </w:rPr>
        <w:t xml:space="preserve">; </w:t>
      </w:r>
      <w:r w:rsidR="00646DAE">
        <w:rPr>
          <w:rFonts w:ascii="Century Gothic" w:hAnsi="Century Gothic"/>
          <w:sz w:val="24"/>
          <w:szCs w:val="24"/>
        </w:rPr>
        <w:t xml:space="preserve">Melanie Corprew, Beaufort </w:t>
      </w:r>
      <w:proofErr w:type="gramStart"/>
      <w:r w:rsidR="00646DAE">
        <w:rPr>
          <w:rFonts w:ascii="Century Gothic" w:hAnsi="Century Gothic"/>
          <w:sz w:val="24"/>
          <w:szCs w:val="24"/>
        </w:rPr>
        <w:t xml:space="preserve">County;  </w:t>
      </w:r>
      <w:r w:rsidR="00110845">
        <w:rPr>
          <w:rFonts w:ascii="Century Gothic" w:hAnsi="Century Gothic"/>
          <w:sz w:val="24"/>
          <w:szCs w:val="24"/>
        </w:rPr>
        <w:t>Sarah</w:t>
      </w:r>
      <w:proofErr w:type="gramEnd"/>
      <w:r w:rsidR="00110845">
        <w:rPr>
          <w:rFonts w:ascii="Century Gothic" w:hAnsi="Century Gothic"/>
          <w:sz w:val="24"/>
          <w:szCs w:val="24"/>
        </w:rPr>
        <w:t xml:space="preserve"> Bradshaw, Sampson County; </w:t>
      </w:r>
      <w:r w:rsidR="00646DAE">
        <w:rPr>
          <w:rFonts w:ascii="Century Gothic" w:hAnsi="Century Gothic"/>
          <w:sz w:val="24"/>
          <w:szCs w:val="24"/>
        </w:rPr>
        <w:t xml:space="preserve">and, </w:t>
      </w:r>
      <w:r w:rsidR="006D05D6" w:rsidRPr="006D05D6">
        <w:rPr>
          <w:rFonts w:ascii="Century Gothic" w:hAnsi="Century Gothic"/>
          <w:sz w:val="24"/>
          <w:szCs w:val="24"/>
        </w:rPr>
        <w:t>S</w:t>
      </w:r>
      <w:r w:rsidR="009F4FE2" w:rsidRPr="006D05D6">
        <w:rPr>
          <w:rFonts w:ascii="Century Gothic" w:hAnsi="Century Gothic"/>
          <w:sz w:val="24"/>
          <w:szCs w:val="24"/>
        </w:rPr>
        <w:t>haron Scott</w:t>
      </w:r>
      <w:r w:rsidR="006F61C9" w:rsidRPr="006D05D6">
        <w:rPr>
          <w:rFonts w:ascii="Century Gothic" w:hAnsi="Century Gothic"/>
          <w:sz w:val="24"/>
          <w:szCs w:val="24"/>
        </w:rPr>
        <w:t>, Association</w:t>
      </w:r>
      <w:r w:rsidR="00783156" w:rsidRPr="00B5613B">
        <w:rPr>
          <w:rFonts w:ascii="Century Gothic" w:hAnsi="Century Gothic"/>
          <w:sz w:val="24"/>
          <w:szCs w:val="24"/>
        </w:rPr>
        <w:t xml:space="preserve"> </w:t>
      </w:r>
    </w:p>
    <w:p w14:paraId="637F40C7" w14:textId="4FFE708C" w:rsidR="00783156" w:rsidRDefault="00783156" w:rsidP="00B5613B">
      <w:pPr>
        <w:spacing w:after="0" w:line="240" w:lineRule="auto"/>
        <w:jc w:val="both"/>
        <w:rPr>
          <w:rFonts w:ascii="Century Gothic" w:hAnsi="Century Gothic"/>
          <w:sz w:val="24"/>
          <w:szCs w:val="24"/>
        </w:rPr>
      </w:pPr>
    </w:p>
    <w:p w14:paraId="37615A90" w14:textId="77777777" w:rsidR="00D56C63" w:rsidRDefault="00D56C63" w:rsidP="00B5613B">
      <w:pPr>
        <w:spacing w:after="0" w:line="240" w:lineRule="auto"/>
        <w:jc w:val="both"/>
        <w:rPr>
          <w:rFonts w:ascii="Century Gothic" w:hAnsi="Century Gothic"/>
          <w:b/>
          <w:sz w:val="24"/>
          <w:szCs w:val="24"/>
        </w:rPr>
      </w:pPr>
    </w:p>
    <w:p w14:paraId="05A89316" w14:textId="1EEC65D9" w:rsidR="00230034" w:rsidRDefault="00230034" w:rsidP="00B5613B">
      <w:pPr>
        <w:spacing w:after="0" w:line="240" w:lineRule="auto"/>
        <w:jc w:val="both"/>
        <w:rPr>
          <w:rFonts w:ascii="Century Gothic" w:hAnsi="Century Gothic"/>
          <w:b/>
          <w:sz w:val="24"/>
          <w:szCs w:val="24"/>
        </w:rPr>
      </w:pPr>
      <w:r w:rsidRPr="00B5613B">
        <w:rPr>
          <w:rFonts w:ascii="Century Gothic" w:hAnsi="Century Gothic"/>
          <w:b/>
          <w:sz w:val="24"/>
          <w:szCs w:val="24"/>
        </w:rPr>
        <w:t>I.  Welcome</w:t>
      </w:r>
      <w:r w:rsidR="00D56C63">
        <w:rPr>
          <w:rFonts w:ascii="Century Gothic" w:hAnsi="Century Gothic"/>
          <w:b/>
          <w:sz w:val="24"/>
          <w:szCs w:val="24"/>
        </w:rPr>
        <w:t xml:space="preserve"> and Introductions </w:t>
      </w:r>
    </w:p>
    <w:p w14:paraId="6E0BF538" w14:textId="1FE1B2DB" w:rsidR="00646DAE" w:rsidRPr="00646DAE" w:rsidRDefault="00646DAE" w:rsidP="00B5613B">
      <w:pPr>
        <w:spacing w:after="0" w:line="240" w:lineRule="auto"/>
        <w:jc w:val="both"/>
        <w:rPr>
          <w:rFonts w:ascii="Century Gothic" w:hAnsi="Century Gothic"/>
          <w:bCs/>
          <w:sz w:val="24"/>
          <w:szCs w:val="24"/>
        </w:rPr>
      </w:pPr>
      <w:r>
        <w:rPr>
          <w:rFonts w:ascii="Century Gothic" w:hAnsi="Century Gothic"/>
          <w:bCs/>
          <w:sz w:val="24"/>
          <w:szCs w:val="24"/>
        </w:rPr>
        <w:t>Tammy welcomed everyone to the call.</w:t>
      </w:r>
    </w:p>
    <w:p w14:paraId="0ECAD7EA" w14:textId="16C9F24B" w:rsidR="00F6168E" w:rsidRDefault="00F6168E" w:rsidP="00B5613B">
      <w:pPr>
        <w:spacing w:after="0" w:line="240" w:lineRule="auto"/>
        <w:jc w:val="both"/>
        <w:rPr>
          <w:rFonts w:ascii="Century Gothic" w:hAnsi="Century Gothic"/>
          <w:sz w:val="24"/>
          <w:szCs w:val="24"/>
        </w:rPr>
      </w:pPr>
    </w:p>
    <w:p w14:paraId="24A31866" w14:textId="77777777" w:rsidR="0014457B" w:rsidRPr="0014457B" w:rsidRDefault="00F6168E" w:rsidP="0014457B">
      <w:pPr>
        <w:spacing w:after="0" w:line="240" w:lineRule="auto"/>
        <w:rPr>
          <w:rFonts w:ascii="Century Gothic" w:hAnsi="Century Gothic"/>
          <w:b/>
          <w:sz w:val="24"/>
          <w:szCs w:val="24"/>
        </w:rPr>
      </w:pPr>
      <w:r w:rsidRPr="0014457B">
        <w:rPr>
          <w:rFonts w:ascii="Century Gothic" w:hAnsi="Century Gothic"/>
          <w:b/>
          <w:bCs/>
          <w:sz w:val="24"/>
          <w:szCs w:val="24"/>
        </w:rPr>
        <w:t xml:space="preserve">II.  </w:t>
      </w:r>
      <w:r w:rsidR="0014457B" w:rsidRPr="0014457B">
        <w:rPr>
          <w:rFonts w:ascii="Century Gothic" w:hAnsi="Century Gothic"/>
          <w:b/>
          <w:sz w:val="24"/>
          <w:szCs w:val="24"/>
        </w:rPr>
        <w:t>Professional Capacity and Personnel – General Discussion</w:t>
      </w:r>
    </w:p>
    <w:p w14:paraId="5C60E942" w14:textId="69BD0AA0" w:rsidR="00F6168E" w:rsidRDefault="00F6168E" w:rsidP="00B5613B">
      <w:pPr>
        <w:spacing w:after="0" w:line="240" w:lineRule="auto"/>
        <w:jc w:val="both"/>
        <w:rPr>
          <w:rFonts w:ascii="Century Gothic" w:hAnsi="Century Gothic"/>
          <w:b/>
          <w:bCs/>
          <w:sz w:val="24"/>
          <w:szCs w:val="24"/>
        </w:rPr>
      </w:pPr>
    </w:p>
    <w:p w14:paraId="53EBF1D8" w14:textId="15901309" w:rsidR="0014457B" w:rsidRPr="0014457B" w:rsidRDefault="0014457B" w:rsidP="0014457B">
      <w:pPr>
        <w:spacing w:after="0" w:line="240" w:lineRule="auto"/>
        <w:rPr>
          <w:rFonts w:ascii="Century Gothic" w:hAnsi="Century Gothic"/>
          <w:iCs/>
          <w:sz w:val="24"/>
          <w:szCs w:val="24"/>
          <w:u w:val="single"/>
        </w:rPr>
      </w:pPr>
      <w:r w:rsidRPr="0014457B">
        <w:rPr>
          <w:rFonts w:ascii="Century Gothic" w:hAnsi="Century Gothic"/>
          <w:iCs/>
          <w:sz w:val="24"/>
          <w:szCs w:val="24"/>
          <w:u w:val="single"/>
        </w:rPr>
        <w:t xml:space="preserve">NC OSHR Updates </w:t>
      </w:r>
    </w:p>
    <w:p w14:paraId="0DCAE5F4" w14:textId="77777777" w:rsidR="00646DAE" w:rsidRDefault="00646DAE" w:rsidP="0014457B">
      <w:pPr>
        <w:spacing w:after="0" w:line="240" w:lineRule="auto"/>
        <w:rPr>
          <w:rFonts w:ascii="Century Gothic" w:hAnsi="Century Gothic"/>
          <w:iCs/>
          <w:sz w:val="24"/>
          <w:szCs w:val="24"/>
        </w:rPr>
      </w:pPr>
      <w:r>
        <w:rPr>
          <w:rFonts w:ascii="Century Gothic" w:hAnsi="Century Gothic"/>
          <w:iCs/>
          <w:sz w:val="24"/>
          <w:szCs w:val="24"/>
        </w:rPr>
        <w:t xml:space="preserve">There were no OSHR updates.  </w:t>
      </w:r>
    </w:p>
    <w:p w14:paraId="4850BBD8" w14:textId="77777777" w:rsidR="00646DAE" w:rsidRDefault="00646DAE" w:rsidP="0014457B">
      <w:pPr>
        <w:spacing w:after="0" w:line="240" w:lineRule="auto"/>
        <w:rPr>
          <w:rFonts w:ascii="Century Gothic" w:hAnsi="Century Gothic"/>
          <w:iCs/>
          <w:sz w:val="24"/>
          <w:szCs w:val="24"/>
        </w:rPr>
      </w:pPr>
    </w:p>
    <w:p w14:paraId="0A950870" w14:textId="77777777" w:rsidR="00646DAE" w:rsidRDefault="00646DAE" w:rsidP="0014457B">
      <w:pPr>
        <w:spacing w:after="0" w:line="240" w:lineRule="auto"/>
        <w:rPr>
          <w:rFonts w:ascii="Century Gothic" w:hAnsi="Century Gothic"/>
          <w:iCs/>
          <w:sz w:val="24"/>
          <w:szCs w:val="24"/>
        </w:rPr>
      </w:pPr>
      <w:r>
        <w:rPr>
          <w:rFonts w:ascii="Century Gothic" w:hAnsi="Century Gothic"/>
          <w:iCs/>
          <w:sz w:val="24"/>
          <w:szCs w:val="24"/>
        </w:rPr>
        <w:t xml:space="preserve">Sharon reported that she had talked to Dominick recently about the Local Government Resource Guide that used to be published by OSHR staff.  Dominick was familiar with the resource and stated that it is no longer distributed as it needs to be updated. </w:t>
      </w:r>
    </w:p>
    <w:p w14:paraId="218CE2E8" w14:textId="77777777" w:rsidR="00646DAE" w:rsidRDefault="00646DAE" w:rsidP="0014457B">
      <w:pPr>
        <w:spacing w:after="0" w:line="240" w:lineRule="auto"/>
        <w:rPr>
          <w:rFonts w:ascii="Century Gothic" w:hAnsi="Century Gothic"/>
          <w:iCs/>
          <w:sz w:val="24"/>
          <w:szCs w:val="24"/>
        </w:rPr>
      </w:pPr>
    </w:p>
    <w:p w14:paraId="4DE8D579" w14:textId="77777777" w:rsidR="0014457B" w:rsidRDefault="0014457B" w:rsidP="0014457B">
      <w:pPr>
        <w:spacing w:after="0" w:line="240" w:lineRule="auto"/>
        <w:rPr>
          <w:rFonts w:ascii="Century Gothic" w:hAnsi="Century Gothic"/>
          <w:i/>
          <w:sz w:val="24"/>
          <w:szCs w:val="24"/>
        </w:rPr>
      </w:pPr>
    </w:p>
    <w:p w14:paraId="2E8D5824" w14:textId="5A782323" w:rsidR="0014457B" w:rsidRPr="0014457B" w:rsidRDefault="0014457B" w:rsidP="0014457B">
      <w:pPr>
        <w:spacing w:after="0" w:line="240" w:lineRule="auto"/>
        <w:rPr>
          <w:rFonts w:ascii="Century Gothic" w:hAnsi="Century Gothic"/>
          <w:iCs/>
          <w:sz w:val="24"/>
          <w:szCs w:val="24"/>
          <w:u w:val="single"/>
        </w:rPr>
      </w:pPr>
      <w:r w:rsidRPr="0014457B">
        <w:rPr>
          <w:rFonts w:ascii="Century Gothic" w:hAnsi="Century Gothic"/>
          <w:iCs/>
          <w:sz w:val="24"/>
          <w:szCs w:val="24"/>
          <w:u w:val="single"/>
        </w:rPr>
        <w:t>Professional Development Liaison Report</w:t>
      </w:r>
    </w:p>
    <w:p w14:paraId="70F2F861" w14:textId="1B4DCFD5" w:rsidR="00646DAE" w:rsidRDefault="00110845" w:rsidP="00110845">
      <w:pPr>
        <w:rPr>
          <w:rFonts w:ascii="Century Gothic" w:hAnsi="Century Gothic" w:cs="Calibri"/>
          <w:sz w:val="24"/>
          <w:szCs w:val="24"/>
        </w:rPr>
      </w:pPr>
      <w:r>
        <w:rPr>
          <w:rFonts w:ascii="Century Gothic" w:hAnsi="Century Gothic" w:cs="Calibri"/>
          <w:sz w:val="24"/>
          <w:szCs w:val="24"/>
        </w:rPr>
        <w:t xml:space="preserve">Sharon advised </w:t>
      </w:r>
      <w:r w:rsidR="00646DAE">
        <w:rPr>
          <w:rFonts w:ascii="Century Gothic" w:hAnsi="Century Gothic" w:cs="Calibri"/>
          <w:sz w:val="24"/>
          <w:szCs w:val="24"/>
        </w:rPr>
        <w:t>the Budget/Fiscal training for newer DSS Directors has been scheduled.  An email was sent out on the listserv last week.  The dates are</w:t>
      </w:r>
      <w:r w:rsidR="003653E8">
        <w:rPr>
          <w:rFonts w:ascii="Century Gothic" w:hAnsi="Century Gothic" w:cs="Calibri"/>
          <w:sz w:val="24"/>
          <w:szCs w:val="24"/>
        </w:rPr>
        <w:t xml:space="preserve"> January 26-27, 2021.  </w:t>
      </w:r>
      <w:r w:rsidR="00646DAE">
        <w:rPr>
          <w:rFonts w:ascii="Century Gothic" w:hAnsi="Century Gothic" w:cs="Calibri"/>
          <w:sz w:val="24"/>
          <w:szCs w:val="24"/>
        </w:rPr>
        <w:t xml:space="preserve">The plan is to have it in person, however, that may change depending on COVID-19.  Right </w:t>
      </w:r>
      <w:proofErr w:type="gramStart"/>
      <w:r w:rsidR="00646DAE">
        <w:rPr>
          <w:rFonts w:ascii="Century Gothic" w:hAnsi="Century Gothic" w:cs="Calibri"/>
          <w:sz w:val="24"/>
          <w:szCs w:val="24"/>
        </w:rPr>
        <w:t>now</w:t>
      </w:r>
      <w:proofErr w:type="gramEnd"/>
      <w:r w:rsidR="00646DAE">
        <w:rPr>
          <w:rFonts w:ascii="Century Gothic" w:hAnsi="Century Gothic" w:cs="Calibri"/>
          <w:sz w:val="24"/>
          <w:szCs w:val="24"/>
        </w:rPr>
        <w:t xml:space="preserve"> it will be held on the Dix campus instead of the Association office which will give participants more room to social distance.    </w:t>
      </w:r>
    </w:p>
    <w:p w14:paraId="0029471E" w14:textId="117C71A9" w:rsidR="00646DAE" w:rsidRPr="00966A48" w:rsidRDefault="00646DAE" w:rsidP="00646DAE">
      <w:pPr>
        <w:spacing w:after="0" w:line="240" w:lineRule="auto"/>
        <w:rPr>
          <w:rFonts w:ascii="Century Gothic" w:hAnsi="Century Gothic"/>
          <w:iCs/>
          <w:sz w:val="24"/>
          <w:szCs w:val="24"/>
        </w:rPr>
      </w:pPr>
      <w:r>
        <w:rPr>
          <w:rFonts w:ascii="Century Gothic" w:hAnsi="Century Gothic"/>
          <w:iCs/>
          <w:sz w:val="24"/>
          <w:szCs w:val="24"/>
        </w:rPr>
        <w:t xml:space="preserve">New Director Orientation is scheduled for April 2021.  More details will follow as plans are </w:t>
      </w:r>
      <w:r w:rsidRPr="00966A48">
        <w:rPr>
          <w:rFonts w:ascii="Century Gothic" w:hAnsi="Century Gothic"/>
          <w:iCs/>
          <w:sz w:val="24"/>
          <w:szCs w:val="24"/>
        </w:rPr>
        <w:t xml:space="preserve">made.   </w:t>
      </w:r>
    </w:p>
    <w:p w14:paraId="6E2116CA" w14:textId="06743EA5" w:rsidR="00646DAE" w:rsidRPr="00966A48" w:rsidRDefault="00646DAE" w:rsidP="00646DAE">
      <w:pPr>
        <w:spacing w:after="0" w:line="240" w:lineRule="auto"/>
        <w:rPr>
          <w:rFonts w:ascii="Century Gothic" w:hAnsi="Century Gothic"/>
          <w:iCs/>
          <w:sz w:val="24"/>
          <w:szCs w:val="24"/>
        </w:rPr>
      </w:pPr>
    </w:p>
    <w:p w14:paraId="45C6BDCC" w14:textId="77777777" w:rsidR="00966A48" w:rsidRPr="004E42EF" w:rsidRDefault="00966A48" w:rsidP="00966A48">
      <w:pPr>
        <w:spacing w:after="0" w:line="240" w:lineRule="auto"/>
        <w:rPr>
          <w:rFonts w:ascii="Century Gothic" w:hAnsi="Century Gothic"/>
          <w:iCs/>
          <w:sz w:val="24"/>
          <w:szCs w:val="24"/>
        </w:rPr>
      </w:pPr>
      <w:r w:rsidRPr="00966A48">
        <w:rPr>
          <w:rFonts w:ascii="Century Gothic" w:hAnsi="Century Gothic"/>
          <w:iCs/>
          <w:sz w:val="24"/>
          <w:szCs w:val="24"/>
        </w:rPr>
        <w:t xml:space="preserve">Aimee Wall has taken a new role at the School of Government and she is trying to plan a webinar before she transitions to her new role.  The topic of the webinar will be a review of statutes and confidentiality.  She normally does this at New Director Orientation but will be offering this as a </w:t>
      </w:r>
      <w:proofErr w:type="gramStart"/>
      <w:r w:rsidRPr="00966A48">
        <w:rPr>
          <w:rFonts w:ascii="Century Gothic" w:hAnsi="Century Gothic"/>
          <w:iCs/>
          <w:sz w:val="24"/>
          <w:szCs w:val="24"/>
        </w:rPr>
        <w:t>catch up</w:t>
      </w:r>
      <w:proofErr w:type="gramEnd"/>
      <w:r w:rsidRPr="00966A48">
        <w:rPr>
          <w:rFonts w:ascii="Century Gothic" w:hAnsi="Century Gothic"/>
          <w:iCs/>
          <w:sz w:val="24"/>
          <w:szCs w:val="24"/>
        </w:rPr>
        <w:t xml:space="preserve"> session before she moves into her new role.</w:t>
      </w:r>
    </w:p>
    <w:p w14:paraId="54313E20" w14:textId="77777777" w:rsidR="00646DAE" w:rsidRDefault="00646DAE" w:rsidP="00110845">
      <w:pPr>
        <w:rPr>
          <w:rFonts w:ascii="Century Gothic" w:hAnsi="Century Gothic" w:cs="Calibri"/>
          <w:sz w:val="24"/>
          <w:szCs w:val="24"/>
        </w:rPr>
      </w:pPr>
    </w:p>
    <w:p w14:paraId="1A483835" w14:textId="2CAEEEF9" w:rsidR="006D05D6" w:rsidRDefault="00104BD5" w:rsidP="00B5613B">
      <w:pPr>
        <w:spacing w:after="0" w:line="240" w:lineRule="auto"/>
        <w:jc w:val="both"/>
        <w:rPr>
          <w:rFonts w:ascii="Century Gothic" w:hAnsi="Century Gothic"/>
          <w:b/>
          <w:sz w:val="24"/>
          <w:szCs w:val="24"/>
        </w:rPr>
      </w:pPr>
      <w:r w:rsidRPr="00B5613B">
        <w:rPr>
          <w:rFonts w:ascii="Century Gothic" w:hAnsi="Century Gothic"/>
          <w:b/>
          <w:sz w:val="24"/>
          <w:szCs w:val="24"/>
        </w:rPr>
        <w:t>I</w:t>
      </w:r>
      <w:r w:rsidR="004536D9">
        <w:rPr>
          <w:rFonts w:ascii="Century Gothic" w:hAnsi="Century Gothic"/>
          <w:b/>
          <w:sz w:val="24"/>
          <w:szCs w:val="24"/>
        </w:rPr>
        <w:t>I</w:t>
      </w:r>
      <w:r w:rsidRPr="00B5613B">
        <w:rPr>
          <w:rFonts w:ascii="Century Gothic" w:hAnsi="Century Gothic"/>
          <w:b/>
          <w:sz w:val="24"/>
          <w:szCs w:val="24"/>
        </w:rPr>
        <w:t xml:space="preserve">I.  </w:t>
      </w:r>
      <w:r w:rsidR="00CD69CE">
        <w:rPr>
          <w:rFonts w:ascii="Century Gothic" w:hAnsi="Century Gothic"/>
          <w:b/>
          <w:sz w:val="24"/>
          <w:szCs w:val="24"/>
        </w:rPr>
        <w:t>Director’s Academy</w:t>
      </w:r>
    </w:p>
    <w:p w14:paraId="6CB6A46D" w14:textId="77777777" w:rsidR="00B007E2" w:rsidRDefault="00B007E2" w:rsidP="00B007E2">
      <w:pPr>
        <w:spacing w:after="0" w:line="240" w:lineRule="auto"/>
        <w:rPr>
          <w:rFonts w:ascii="Century Gothic" w:hAnsi="Century Gothic"/>
          <w:i/>
          <w:sz w:val="24"/>
          <w:szCs w:val="24"/>
        </w:rPr>
      </w:pPr>
    </w:p>
    <w:p w14:paraId="6BF596B7" w14:textId="169BA932" w:rsidR="00B007E2" w:rsidRPr="00B007E2" w:rsidRDefault="00B007E2" w:rsidP="00B007E2">
      <w:pPr>
        <w:spacing w:after="0" w:line="240" w:lineRule="auto"/>
        <w:rPr>
          <w:rFonts w:ascii="Century Gothic" w:hAnsi="Century Gothic"/>
          <w:iCs/>
          <w:sz w:val="24"/>
          <w:szCs w:val="24"/>
          <w:u w:val="single"/>
        </w:rPr>
      </w:pPr>
      <w:r w:rsidRPr="00B007E2">
        <w:rPr>
          <w:rFonts w:ascii="Century Gothic" w:hAnsi="Century Gothic"/>
          <w:iCs/>
          <w:sz w:val="24"/>
          <w:szCs w:val="24"/>
          <w:u w:val="single"/>
        </w:rPr>
        <w:t>Consideration of Exemption/Waiver Requests</w:t>
      </w:r>
    </w:p>
    <w:p w14:paraId="7DC2B306" w14:textId="06B3ACFA" w:rsidR="00B007E2" w:rsidRPr="00B007E2" w:rsidRDefault="00B007E2" w:rsidP="00B007E2">
      <w:pPr>
        <w:rPr>
          <w:rFonts w:ascii="Century Gothic" w:hAnsi="Century Gothic"/>
          <w:sz w:val="24"/>
          <w:szCs w:val="24"/>
        </w:rPr>
      </w:pPr>
      <w:r w:rsidRPr="00B007E2">
        <w:rPr>
          <w:rFonts w:ascii="Century Gothic" w:hAnsi="Century Gothic"/>
          <w:sz w:val="24"/>
          <w:szCs w:val="24"/>
        </w:rPr>
        <w:t>No requests for waivers and exemptions.</w:t>
      </w:r>
    </w:p>
    <w:p w14:paraId="6577CCE0" w14:textId="6F0BF5D8" w:rsidR="00646DAE" w:rsidRDefault="00646DAE" w:rsidP="003653E8">
      <w:pPr>
        <w:spacing w:after="0" w:line="240" w:lineRule="auto"/>
        <w:rPr>
          <w:rFonts w:ascii="Century Gothic" w:hAnsi="Century Gothic"/>
          <w:sz w:val="24"/>
          <w:szCs w:val="24"/>
          <w:u w:val="single"/>
        </w:rPr>
      </w:pPr>
      <w:r>
        <w:rPr>
          <w:rFonts w:ascii="Century Gothic" w:hAnsi="Century Gothic"/>
          <w:sz w:val="24"/>
          <w:szCs w:val="24"/>
          <w:u w:val="single"/>
        </w:rPr>
        <w:t>Mentor Assignments</w:t>
      </w:r>
    </w:p>
    <w:p w14:paraId="38E36285" w14:textId="7CE74C30" w:rsidR="003653E8" w:rsidRPr="003653E8" w:rsidRDefault="003653E8" w:rsidP="003653E8">
      <w:pPr>
        <w:spacing w:after="0" w:line="240" w:lineRule="auto"/>
        <w:rPr>
          <w:rFonts w:ascii="Century Gothic" w:hAnsi="Century Gothic"/>
          <w:sz w:val="24"/>
          <w:szCs w:val="24"/>
        </w:rPr>
      </w:pPr>
      <w:r>
        <w:rPr>
          <w:rFonts w:ascii="Century Gothic" w:hAnsi="Century Gothic"/>
          <w:sz w:val="24"/>
          <w:szCs w:val="24"/>
        </w:rPr>
        <w:t xml:space="preserve">All Directors who have registered for the Academy have been assigned a mentor.  </w:t>
      </w:r>
    </w:p>
    <w:p w14:paraId="2C75A81C" w14:textId="77777777" w:rsidR="005C6151" w:rsidRPr="005C6151" w:rsidRDefault="005C6151" w:rsidP="005C6151">
      <w:pPr>
        <w:spacing w:after="0" w:line="240" w:lineRule="auto"/>
        <w:rPr>
          <w:rFonts w:ascii="Century Gothic" w:hAnsi="Century Gothic"/>
          <w:iCs/>
          <w:sz w:val="24"/>
          <w:szCs w:val="24"/>
          <w:u w:val="single"/>
        </w:rPr>
      </w:pPr>
    </w:p>
    <w:p w14:paraId="38BF0AA5" w14:textId="715A5D20" w:rsidR="005C6151" w:rsidRDefault="005C6151" w:rsidP="005C6151">
      <w:pPr>
        <w:spacing w:after="0" w:line="240" w:lineRule="auto"/>
        <w:rPr>
          <w:rFonts w:ascii="Century Gothic" w:hAnsi="Century Gothic"/>
          <w:iCs/>
          <w:sz w:val="24"/>
          <w:szCs w:val="24"/>
          <w:u w:val="single"/>
        </w:rPr>
      </w:pPr>
      <w:r w:rsidRPr="005C6151">
        <w:rPr>
          <w:rFonts w:ascii="Century Gothic" w:hAnsi="Century Gothic"/>
          <w:iCs/>
          <w:sz w:val="24"/>
          <w:szCs w:val="24"/>
          <w:u w:val="single"/>
        </w:rPr>
        <w:lastRenderedPageBreak/>
        <w:t>Other Academy Business</w:t>
      </w:r>
    </w:p>
    <w:p w14:paraId="601B7011" w14:textId="77777777" w:rsidR="003653E8" w:rsidRDefault="003653E8" w:rsidP="003653E8">
      <w:pPr>
        <w:rPr>
          <w:rFonts w:ascii="Century Gothic" w:hAnsi="Century Gothic"/>
          <w:sz w:val="24"/>
          <w:szCs w:val="24"/>
        </w:rPr>
      </w:pPr>
      <w:r w:rsidRPr="003653E8">
        <w:rPr>
          <w:rFonts w:ascii="Century Gothic" w:hAnsi="Century Gothic"/>
          <w:sz w:val="24"/>
          <w:szCs w:val="24"/>
        </w:rPr>
        <w:t xml:space="preserve">Sharon and Kristy </w:t>
      </w:r>
      <w:r>
        <w:rPr>
          <w:rFonts w:ascii="Century Gothic" w:hAnsi="Century Gothic"/>
          <w:sz w:val="24"/>
          <w:szCs w:val="24"/>
        </w:rPr>
        <w:t xml:space="preserve">have completed </w:t>
      </w:r>
      <w:proofErr w:type="gramStart"/>
      <w:r>
        <w:rPr>
          <w:rFonts w:ascii="Century Gothic" w:hAnsi="Century Gothic"/>
          <w:sz w:val="24"/>
          <w:szCs w:val="24"/>
        </w:rPr>
        <w:t>the majority of</w:t>
      </w:r>
      <w:proofErr w:type="gramEnd"/>
      <w:r>
        <w:rPr>
          <w:rFonts w:ascii="Century Gothic" w:hAnsi="Century Gothic"/>
          <w:sz w:val="24"/>
          <w:szCs w:val="24"/>
        </w:rPr>
        <w:t xml:space="preserve"> the updates to the Academy training modules.  The Budget section has been sent to Kathy </w:t>
      </w:r>
      <w:proofErr w:type="spellStart"/>
      <w:r>
        <w:rPr>
          <w:rFonts w:ascii="Century Gothic" w:hAnsi="Century Gothic"/>
          <w:sz w:val="24"/>
          <w:szCs w:val="24"/>
        </w:rPr>
        <w:t>Someese</w:t>
      </w:r>
      <w:proofErr w:type="spellEnd"/>
      <w:r>
        <w:rPr>
          <w:rFonts w:ascii="Century Gothic" w:hAnsi="Century Gothic"/>
          <w:sz w:val="24"/>
          <w:szCs w:val="24"/>
        </w:rPr>
        <w:t xml:space="preserve"> for review and a portion of the Child Welfare section has been sent to Children’s Services for review.  There are a few other minor corrections and updates that need to be made, however, we are going to go ahead and post what we have and then update the remaining sections as the information is received.  </w:t>
      </w:r>
    </w:p>
    <w:p w14:paraId="6F71EEFE" w14:textId="68DA7A19" w:rsidR="003653E8" w:rsidRPr="003653E8" w:rsidRDefault="003653E8" w:rsidP="003653E8">
      <w:pPr>
        <w:rPr>
          <w:rFonts w:ascii="Century Gothic" w:hAnsi="Century Gothic"/>
          <w:sz w:val="24"/>
          <w:szCs w:val="24"/>
        </w:rPr>
      </w:pPr>
      <w:r>
        <w:rPr>
          <w:rFonts w:ascii="Century Gothic" w:hAnsi="Century Gothic"/>
          <w:sz w:val="24"/>
          <w:szCs w:val="24"/>
        </w:rPr>
        <w:t>Sh</w:t>
      </w:r>
      <w:bookmarkStart w:id="0" w:name="_GoBack"/>
      <w:bookmarkEnd w:id="0"/>
      <w:r>
        <w:rPr>
          <w:rFonts w:ascii="Century Gothic" w:hAnsi="Century Gothic"/>
          <w:sz w:val="24"/>
          <w:szCs w:val="24"/>
        </w:rPr>
        <w:t>aron has completed an e</w:t>
      </w:r>
      <w:r w:rsidRPr="003653E8">
        <w:rPr>
          <w:rFonts w:ascii="Century Gothic" w:hAnsi="Century Gothic"/>
          <w:sz w:val="24"/>
          <w:szCs w:val="24"/>
        </w:rPr>
        <w:t xml:space="preserve">valuation tool for </w:t>
      </w:r>
      <w:r>
        <w:rPr>
          <w:rFonts w:ascii="Century Gothic" w:hAnsi="Century Gothic"/>
          <w:sz w:val="24"/>
          <w:szCs w:val="24"/>
        </w:rPr>
        <w:t>A</w:t>
      </w:r>
      <w:r w:rsidRPr="003653E8">
        <w:rPr>
          <w:rFonts w:ascii="Century Gothic" w:hAnsi="Century Gothic"/>
          <w:sz w:val="24"/>
          <w:szCs w:val="24"/>
        </w:rPr>
        <w:t>cademy graduates</w:t>
      </w:r>
      <w:r>
        <w:rPr>
          <w:rFonts w:ascii="Century Gothic" w:hAnsi="Century Gothic"/>
          <w:sz w:val="24"/>
          <w:szCs w:val="24"/>
        </w:rPr>
        <w:t xml:space="preserve"> and will be sending that out to Academy graduates so they can provide feedback on the process</w:t>
      </w:r>
      <w:r w:rsidRPr="003653E8">
        <w:rPr>
          <w:rFonts w:ascii="Century Gothic" w:hAnsi="Century Gothic"/>
          <w:sz w:val="24"/>
          <w:szCs w:val="24"/>
        </w:rPr>
        <w:t xml:space="preserve">.  </w:t>
      </w:r>
      <w:r>
        <w:rPr>
          <w:rFonts w:ascii="Century Gothic" w:hAnsi="Century Gothic"/>
          <w:sz w:val="24"/>
          <w:szCs w:val="24"/>
        </w:rPr>
        <w:t xml:space="preserve">She will be working on a survey for mentors next.  </w:t>
      </w:r>
    </w:p>
    <w:p w14:paraId="3C2AF6A0" w14:textId="659B1652" w:rsidR="003653E8" w:rsidRPr="003653E8" w:rsidRDefault="003653E8" w:rsidP="003653E8">
      <w:pPr>
        <w:rPr>
          <w:rFonts w:ascii="Century Gothic" w:hAnsi="Century Gothic"/>
          <w:sz w:val="24"/>
          <w:szCs w:val="24"/>
        </w:rPr>
      </w:pPr>
      <w:r>
        <w:rPr>
          <w:rFonts w:ascii="Century Gothic" w:hAnsi="Century Gothic"/>
          <w:sz w:val="24"/>
          <w:szCs w:val="24"/>
        </w:rPr>
        <w:t>Sharon is a</w:t>
      </w:r>
      <w:r w:rsidRPr="003653E8">
        <w:rPr>
          <w:rFonts w:ascii="Century Gothic" w:hAnsi="Century Gothic"/>
          <w:sz w:val="24"/>
          <w:szCs w:val="24"/>
        </w:rPr>
        <w:t xml:space="preserve">lso working on reaching out to </w:t>
      </w:r>
      <w:r>
        <w:rPr>
          <w:rFonts w:ascii="Century Gothic" w:hAnsi="Century Gothic"/>
          <w:sz w:val="24"/>
          <w:szCs w:val="24"/>
        </w:rPr>
        <w:t xml:space="preserve">current </w:t>
      </w:r>
      <w:r w:rsidRPr="003653E8">
        <w:rPr>
          <w:rFonts w:ascii="Century Gothic" w:hAnsi="Century Gothic"/>
          <w:sz w:val="24"/>
          <w:szCs w:val="24"/>
        </w:rPr>
        <w:t>participants to see where they are in the process like we did last fall.</w:t>
      </w:r>
    </w:p>
    <w:p w14:paraId="57442BE5" w14:textId="67A9C758" w:rsidR="003653E8" w:rsidRPr="003653E8" w:rsidRDefault="003653E8" w:rsidP="003653E8">
      <w:pPr>
        <w:rPr>
          <w:rFonts w:ascii="Century Gothic" w:hAnsi="Century Gothic"/>
          <w:sz w:val="24"/>
          <w:szCs w:val="24"/>
        </w:rPr>
      </w:pPr>
      <w:r>
        <w:rPr>
          <w:rFonts w:ascii="Century Gothic" w:hAnsi="Century Gothic"/>
          <w:sz w:val="24"/>
          <w:szCs w:val="24"/>
        </w:rPr>
        <w:t xml:space="preserve">There was some discussion about the recent retirement of several long-time </w:t>
      </w:r>
      <w:r w:rsidRPr="003653E8">
        <w:rPr>
          <w:rFonts w:ascii="Century Gothic" w:hAnsi="Century Gothic"/>
          <w:sz w:val="24"/>
          <w:szCs w:val="24"/>
        </w:rPr>
        <w:t>LBL’s</w:t>
      </w:r>
      <w:r>
        <w:rPr>
          <w:rFonts w:ascii="Century Gothic" w:hAnsi="Century Gothic"/>
          <w:sz w:val="24"/>
          <w:szCs w:val="24"/>
        </w:rPr>
        <w:t xml:space="preserve"> and the gap in support this will mean for counties.  The newly hired </w:t>
      </w:r>
      <w:r w:rsidRPr="003653E8">
        <w:rPr>
          <w:rFonts w:ascii="Century Gothic" w:hAnsi="Century Gothic"/>
          <w:sz w:val="24"/>
          <w:szCs w:val="24"/>
        </w:rPr>
        <w:t xml:space="preserve">LBL’s </w:t>
      </w:r>
      <w:r>
        <w:rPr>
          <w:rFonts w:ascii="Century Gothic" w:hAnsi="Century Gothic"/>
          <w:sz w:val="24"/>
          <w:szCs w:val="24"/>
        </w:rPr>
        <w:t xml:space="preserve">have agreed to participate in Regional Meetings.  There was some discussion about suggesting to our state partners that they consider using recent LBL retirees to help with training newer LBL’s </w:t>
      </w:r>
      <w:proofErr w:type="gramStart"/>
      <w:r>
        <w:rPr>
          <w:rFonts w:ascii="Century Gothic" w:hAnsi="Century Gothic"/>
          <w:sz w:val="24"/>
          <w:szCs w:val="24"/>
        </w:rPr>
        <w:t>and also</w:t>
      </w:r>
      <w:proofErr w:type="gramEnd"/>
      <w:r>
        <w:rPr>
          <w:rFonts w:ascii="Century Gothic" w:hAnsi="Century Gothic"/>
          <w:sz w:val="24"/>
          <w:szCs w:val="24"/>
        </w:rPr>
        <w:t xml:space="preserve"> county staff.  Melanie agreed to take this conversation back to the Executive Committee for further discussion.     </w:t>
      </w:r>
    </w:p>
    <w:p w14:paraId="253778DE" w14:textId="77777777" w:rsidR="00CD69CE" w:rsidRDefault="00CD69CE" w:rsidP="00623C76">
      <w:pPr>
        <w:spacing w:after="0" w:line="240" w:lineRule="auto"/>
        <w:jc w:val="both"/>
        <w:rPr>
          <w:rFonts w:ascii="Century Gothic" w:hAnsi="Century Gothic"/>
          <w:b/>
          <w:sz w:val="24"/>
          <w:szCs w:val="24"/>
        </w:rPr>
      </w:pPr>
    </w:p>
    <w:p w14:paraId="11DA07B0" w14:textId="77777777" w:rsidR="005C6151" w:rsidRDefault="004536D9" w:rsidP="00623C76">
      <w:pPr>
        <w:spacing w:after="0" w:line="240" w:lineRule="auto"/>
        <w:jc w:val="both"/>
        <w:rPr>
          <w:rFonts w:ascii="Century Gothic" w:hAnsi="Century Gothic"/>
          <w:b/>
          <w:sz w:val="24"/>
          <w:szCs w:val="24"/>
        </w:rPr>
      </w:pPr>
      <w:r>
        <w:rPr>
          <w:rFonts w:ascii="Century Gothic" w:hAnsi="Century Gothic"/>
          <w:b/>
          <w:sz w:val="24"/>
          <w:szCs w:val="24"/>
        </w:rPr>
        <w:t>I</w:t>
      </w:r>
      <w:r w:rsidR="0085291E" w:rsidRPr="00E41F58">
        <w:rPr>
          <w:rFonts w:ascii="Century Gothic" w:hAnsi="Century Gothic"/>
          <w:b/>
          <w:sz w:val="24"/>
          <w:szCs w:val="24"/>
        </w:rPr>
        <w:t>V.  Adjourn</w:t>
      </w:r>
    </w:p>
    <w:p w14:paraId="7D76B639" w14:textId="77777777" w:rsidR="000E31D3" w:rsidRDefault="005C6151" w:rsidP="00623C76">
      <w:pPr>
        <w:spacing w:after="0" w:line="240" w:lineRule="auto"/>
        <w:jc w:val="both"/>
        <w:rPr>
          <w:rFonts w:ascii="Century Gothic" w:hAnsi="Century Gothic"/>
          <w:sz w:val="24"/>
          <w:szCs w:val="24"/>
        </w:rPr>
      </w:pPr>
      <w:r>
        <w:rPr>
          <w:rFonts w:ascii="Century Gothic" w:hAnsi="Century Gothic"/>
          <w:sz w:val="24"/>
          <w:szCs w:val="24"/>
        </w:rPr>
        <w:t>W</w:t>
      </w:r>
      <w:r w:rsidR="0085291E" w:rsidRPr="00E41F58">
        <w:rPr>
          <w:rFonts w:ascii="Century Gothic" w:hAnsi="Century Gothic"/>
          <w:sz w:val="24"/>
          <w:szCs w:val="24"/>
        </w:rPr>
        <w:t xml:space="preserve">ith no further business to discuss, the meeting was adjourned by consensus of those present. </w:t>
      </w:r>
    </w:p>
    <w:p w14:paraId="1CA111FB" w14:textId="77777777" w:rsidR="00646DAE" w:rsidRDefault="00646DAE" w:rsidP="000E31D3"/>
    <w:p w14:paraId="4A26B772" w14:textId="77777777" w:rsidR="000E31D3" w:rsidRDefault="000E31D3" w:rsidP="000E31D3"/>
    <w:p w14:paraId="4A5877F7" w14:textId="77777777" w:rsidR="000E31D3" w:rsidRDefault="000E31D3" w:rsidP="000E31D3">
      <w:r>
        <w:t xml:space="preserve">    </w:t>
      </w:r>
    </w:p>
    <w:p w14:paraId="3EFF199E" w14:textId="77777777" w:rsidR="000E31D3" w:rsidRDefault="000E31D3" w:rsidP="000E31D3"/>
    <w:p w14:paraId="5B86A8E6" w14:textId="77777777" w:rsidR="000E31D3" w:rsidRDefault="000E31D3" w:rsidP="000E31D3"/>
    <w:p w14:paraId="580A6BFA" w14:textId="77777777" w:rsidR="000E31D3" w:rsidRDefault="000E31D3" w:rsidP="000E31D3"/>
    <w:p w14:paraId="09F8653C" w14:textId="4E39B5A6" w:rsidR="0085291E" w:rsidRPr="005C6151" w:rsidRDefault="0085291E" w:rsidP="00623C76">
      <w:pPr>
        <w:spacing w:after="0" w:line="240" w:lineRule="auto"/>
        <w:jc w:val="both"/>
        <w:rPr>
          <w:rFonts w:ascii="Century Gothic" w:hAnsi="Century Gothic"/>
          <w:b/>
          <w:sz w:val="24"/>
          <w:szCs w:val="24"/>
        </w:rPr>
      </w:pPr>
      <w:r w:rsidRPr="00E41F58">
        <w:rPr>
          <w:rFonts w:ascii="Century Gothic" w:hAnsi="Century Gothic"/>
          <w:sz w:val="24"/>
          <w:szCs w:val="24"/>
        </w:rPr>
        <w:t xml:space="preserve"> </w:t>
      </w:r>
    </w:p>
    <w:sectPr w:rsidR="0085291E" w:rsidRPr="005C6151"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6277"/>
    <w:multiLevelType w:val="hybridMultilevel"/>
    <w:tmpl w:val="8010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3905FB"/>
    <w:multiLevelType w:val="hybridMultilevel"/>
    <w:tmpl w:val="4D02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653E15"/>
    <w:multiLevelType w:val="hybridMultilevel"/>
    <w:tmpl w:val="7D76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4B555B"/>
    <w:multiLevelType w:val="hybridMultilevel"/>
    <w:tmpl w:val="7D3E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70441F"/>
    <w:multiLevelType w:val="hybridMultilevel"/>
    <w:tmpl w:val="D95E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96D09"/>
    <w:multiLevelType w:val="hybridMultilevel"/>
    <w:tmpl w:val="87B4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852556"/>
    <w:multiLevelType w:val="hybridMultilevel"/>
    <w:tmpl w:val="BF7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E52725"/>
    <w:multiLevelType w:val="hybridMultilevel"/>
    <w:tmpl w:val="5138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9"/>
  </w:num>
  <w:num w:numId="5">
    <w:abstractNumId w:val="20"/>
  </w:num>
  <w:num w:numId="6">
    <w:abstractNumId w:val="24"/>
  </w:num>
  <w:num w:numId="7">
    <w:abstractNumId w:val="25"/>
  </w:num>
  <w:num w:numId="8">
    <w:abstractNumId w:val="7"/>
  </w:num>
  <w:num w:numId="9">
    <w:abstractNumId w:val="6"/>
  </w:num>
  <w:num w:numId="10">
    <w:abstractNumId w:val="1"/>
  </w:num>
  <w:num w:numId="11">
    <w:abstractNumId w:val="11"/>
  </w:num>
  <w:num w:numId="12">
    <w:abstractNumId w:val="19"/>
  </w:num>
  <w:num w:numId="13">
    <w:abstractNumId w:val="16"/>
  </w:num>
  <w:num w:numId="14">
    <w:abstractNumId w:val="13"/>
  </w:num>
  <w:num w:numId="15">
    <w:abstractNumId w:val="21"/>
  </w:num>
  <w:num w:numId="16">
    <w:abstractNumId w:val="23"/>
  </w:num>
  <w:num w:numId="17">
    <w:abstractNumId w:val="10"/>
  </w:num>
  <w:num w:numId="18">
    <w:abstractNumId w:val="26"/>
  </w:num>
  <w:num w:numId="19">
    <w:abstractNumId w:val="2"/>
  </w:num>
  <w:num w:numId="20">
    <w:abstractNumId w:val="14"/>
  </w:num>
  <w:num w:numId="21">
    <w:abstractNumId w:val="8"/>
  </w:num>
  <w:num w:numId="22">
    <w:abstractNumId w:val="18"/>
  </w:num>
  <w:num w:numId="23">
    <w:abstractNumId w:val="22"/>
  </w:num>
  <w:num w:numId="24">
    <w:abstractNumId w:val="5"/>
  </w:num>
  <w:num w:numId="25">
    <w:abstractNumId w:val="17"/>
  </w:num>
  <w:num w:numId="26">
    <w:abstractNumId w:val="3"/>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2161E"/>
    <w:rsid w:val="000311CF"/>
    <w:rsid w:val="00067D97"/>
    <w:rsid w:val="00072541"/>
    <w:rsid w:val="00075EC3"/>
    <w:rsid w:val="00080F08"/>
    <w:rsid w:val="0008321A"/>
    <w:rsid w:val="00093D84"/>
    <w:rsid w:val="00096422"/>
    <w:rsid w:val="000A5C7A"/>
    <w:rsid w:val="000B5859"/>
    <w:rsid w:val="000B7C44"/>
    <w:rsid w:val="000C1601"/>
    <w:rsid w:val="000D5CE8"/>
    <w:rsid w:val="000E31D3"/>
    <w:rsid w:val="000E67A3"/>
    <w:rsid w:val="000E721C"/>
    <w:rsid w:val="000F62D1"/>
    <w:rsid w:val="00104BD5"/>
    <w:rsid w:val="00110845"/>
    <w:rsid w:val="00113C8E"/>
    <w:rsid w:val="00121196"/>
    <w:rsid w:val="00123BB0"/>
    <w:rsid w:val="0013493A"/>
    <w:rsid w:val="0014457B"/>
    <w:rsid w:val="00154529"/>
    <w:rsid w:val="00154A33"/>
    <w:rsid w:val="00177D73"/>
    <w:rsid w:val="001914DA"/>
    <w:rsid w:val="00194694"/>
    <w:rsid w:val="001A3B8B"/>
    <w:rsid w:val="001A6C8D"/>
    <w:rsid w:val="001B01C5"/>
    <w:rsid w:val="001B0C92"/>
    <w:rsid w:val="001B2B72"/>
    <w:rsid w:val="001B7C73"/>
    <w:rsid w:val="001C0FA2"/>
    <w:rsid w:val="001D05BF"/>
    <w:rsid w:val="001D1353"/>
    <w:rsid w:val="001D3126"/>
    <w:rsid w:val="001F220E"/>
    <w:rsid w:val="002157B9"/>
    <w:rsid w:val="00215D68"/>
    <w:rsid w:val="002200BF"/>
    <w:rsid w:val="002225D5"/>
    <w:rsid w:val="00226F58"/>
    <w:rsid w:val="00230034"/>
    <w:rsid w:val="00251DF3"/>
    <w:rsid w:val="002537B3"/>
    <w:rsid w:val="00260A59"/>
    <w:rsid w:val="00264991"/>
    <w:rsid w:val="002765BB"/>
    <w:rsid w:val="00276EF2"/>
    <w:rsid w:val="002865D4"/>
    <w:rsid w:val="0029681D"/>
    <w:rsid w:val="002A0260"/>
    <w:rsid w:val="002A133B"/>
    <w:rsid w:val="002C699B"/>
    <w:rsid w:val="002D2940"/>
    <w:rsid w:val="002D4943"/>
    <w:rsid w:val="002D767A"/>
    <w:rsid w:val="002E379E"/>
    <w:rsid w:val="00305B2C"/>
    <w:rsid w:val="00314994"/>
    <w:rsid w:val="00331515"/>
    <w:rsid w:val="003365E7"/>
    <w:rsid w:val="0036321C"/>
    <w:rsid w:val="003653E8"/>
    <w:rsid w:val="0037188B"/>
    <w:rsid w:val="00373E04"/>
    <w:rsid w:val="00394270"/>
    <w:rsid w:val="003A1FD7"/>
    <w:rsid w:val="003B45BF"/>
    <w:rsid w:val="003B6C30"/>
    <w:rsid w:val="003B7747"/>
    <w:rsid w:val="003C7667"/>
    <w:rsid w:val="003E40AB"/>
    <w:rsid w:val="003E75C8"/>
    <w:rsid w:val="003F0939"/>
    <w:rsid w:val="003F1338"/>
    <w:rsid w:val="003F16FC"/>
    <w:rsid w:val="00404D7D"/>
    <w:rsid w:val="00414928"/>
    <w:rsid w:val="00415521"/>
    <w:rsid w:val="0041793C"/>
    <w:rsid w:val="0042260D"/>
    <w:rsid w:val="00424144"/>
    <w:rsid w:val="004267DF"/>
    <w:rsid w:val="004379F0"/>
    <w:rsid w:val="0044050E"/>
    <w:rsid w:val="00445BEE"/>
    <w:rsid w:val="004536D9"/>
    <w:rsid w:val="00465830"/>
    <w:rsid w:val="00470B84"/>
    <w:rsid w:val="00477B79"/>
    <w:rsid w:val="00494394"/>
    <w:rsid w:val="004959CD"/>
    <w:rsid w:val="00495D2B"/>
    <w:rsid w:val="004A1F34"/>
    <w:rsid w:val="004A5189"/>
    <w:rsid w:val="004A6EF6"/>
    <w:rsid w:val="004B137C"/>
    <w:rsid w:val="004B2818"/>
    <w:rsid w:val="004B33D3"/>
    <w:rsid w:val="004B66D8"/>
    <w:rsid w:val="004C25D0"/>
    <w:rsid w:val="004C54F1"/>
    <w:rsid w:val="004C5E56"/>
    <w:rsid w:val="004C66CB"/>
    <w:rsid w:val="004D06C5"/>
    <w:rsid w:val="004D38CB"/>
    <w:rsid w:val="004D4187"/>
    <w:rsid w:val="004F1540"/>
    <w:rsid w:val="004F72B5"/>
    <w:rsid w:val="00503CD3"/>
    <w:rsid w:val="005207A9"/>
    <w:rsid w:val="005219C4"/>
    <w:rsid w:val="00524DE5"/>
    <w:rsid w:val="00530A83"/>
    <w:rsid w:val="00532D51"/>
    <w:rsid w:val="0053339C"/>
    <w:rsid w:val="0053421E"/>
    <w:rsid w:val="00535D1B"/>
    <w:rsid w:val="005527F1"/>
    <w:rsid w:val="00574BCF"/>
    <w:rsid w:val="00580F96"/>
    <w:rsid w:val="005846FF"/>
    <w:rsid w:val="00590737"/>
    <w:rsid w:val="005B0076"/>
    <w:rsid w:val="005B00C7"/>
    <w:rsid w:val="005B0334"/>
    <w:rsid w:val="005B04AA"/>
    <w:rsid w:val="005C6151"/>
    <w:rsid w:val="005D54D8"/>
    <w:rsid w:val="005E2D1D"/>
    <w:rsid w:val="005E6E28"/>
    <w:rsid w:val="005F4C70"/>
    <w:rsid w:val="005F5BF4"/>
    <w:rsid w:val="005F5C73"/>
    <w:rsid w:val="00604104"/>
    <w:rsid w:val="006047B3"/>
    <w:rsid w:val="00613979"/>
    <w:rsid w:val="00616E8F"/>
    <w:rsid w:val="00617B5A"/>
    <w:rsid w:val="00623C76"/>
    <w:rsid w:val="006279BF"/>
    <w:rsid w:val="00635FEE"/>
    <w:rsid w:val="0063682E"/>
    <w:rsid w:val="00643CC2"/>
    <w:rsid w:val="00646DAE"/>
    <w:rsid w:val="00657375"/>
    <w:rsid w:val="00660FFF"/>
    <w:rsid w:val="00667DA2"/>
    <w:rsid w:val="00670C69"/>
    <w:rsid w:val="00670FC5"/>
    <w:rsid w:val="00675597"/>
    <w:rsid w:val="006770A5"/>
    <w:rsid w:val="00686D6E"/>
    <w:rsid w:val="006A13EF"/>
    <w:rsid w:val="006A42B6"/>
    <w:rsid w:val="006A73CA"/>
    <w:rsid w:val="006C6944"/>
    <w:rsid w:val="006D05D6"/>
    <w:rsid w:val="006D07F9"/>
    <w:rsid w:val="006D19DB"/>
    <w:rsid w:val="006D1E29"/>
    <w:rsid w:val="006D40EF"/>
    <w:rsid w:val="006D685D"/>
    <w:rsid w:val="006D7163"/>
    <w:rsid w:val="006E2F34"/>
    <w:rsid w:val="006F3A7B"/>
    <w:rsid w:val="006F61C9"/>
    <w:rsid w:val="00703BE9"/>
    <w:rsid w:val="007109E8"/>
    <w:rsid w:val="00714234"/>
    <w:rsid w:val="00717013"/>
    <w:rsid w:val="0071778B"/>
    <w:rsid w:val="00722548"/>
    <w:rsid w:val="00745281"/>
    <w:rsid w:val="007460B2"/>
    <w:rsid w:val="00755DF1"/>
    <w:rsid w:val="007573CE"/>
    <w:rsid w:val="007643CF"/>
    <w:rsid w:val="00764E94"/>
    <w:rsid w:val="00767EE3"/>
    <w:rsid w:val="007753F1"/>
    <w:rsid w:val="00775901"/>
    <w:rsid w:val="00777147"/>
    <w:rsid w:val="0077726E"/>
    <w:rsid w:val="00782223"/>
    <w:rsid w:val="00783156"/>
    <w:rsid w:val="00785F73"/>
    <w:rsid w:val="007873DF"/>
    <w:rsid w:val="00792A64"/>
    <w:rsid w:val="00793972"/>
    <w:rsid w:val="00794B1E"/>
    <w:rsid w:val="007A0BB6"/>
    <w:rsid w:val="007A6385"/>
    <w:rsid w:val="007A6F8C"/>
    <w:rsid w:val="007C099F"/>
    <w:rsid w:val="0080073A"/>
    <w:rsid w:val="00801846"/>
    <w:rsid w:val="00802AC0"/>
    <w:rsid w:val="0081401D"/>
    <w:rsid w:val="008303C0"/>
    <w:rsid w:val="00835249"/>
    <w:rsid w:val="0085291E"/>
    <w:rsid w:val="00861DCC"/>
    <w:rsid w:val="00864B91"/>
    <w:rsid w:val="00865DFE"/>
    <w:rsid w:val="00865F43"/>
    <w:rsid w:val="008814C0"/>
    <w:rsid w:val="00885F69"/>
    <w:rsid w:val="00894BD5"/>
    <w:rsid w:val="008A1CE5"/>
    <w:rsid w:val="008A40D4"/>
    <w:rsid w:val="008B6B72"/>
    <w:rsid w:val="008E75EB"/>
    <w:rsid w:val="00903FBB"/>
    <w:rsid w:val="009120DB"/>
    <w:rsid w:val="00917AF5"/>
    <w:rsid w:val="0092361B"/>
    <w:rsid w:val="00923F1E"/>
    <w:rsid w:val="0093694E"/>
    <w:rsid w:val="00937A05"/>
    <w:rsid w:val="009403F0"/>
    <w:rsid w:val="0094143D"/>
    <w:rsid w:val="00954218"/>
    <w:rsid w:val="00955269"/>
    <w:rsid w:val="00964487"/>
    <w:rsid w:val="00966A48"/>
    <w:rsid w:val="0098373A"/>
    <w:rsid w:val="009868B8"/>
    <w:rsid w:val="00987D5B"/>
    <w:rsid w:val="00997D51"/>
    <w:rsid w:val="009A50EA"/>
    <w:rsid w:val="009B2713"/>
    <w:rsid w:val="009B41CD"/>
    <w:rsid w:val="009B5237"/>
    <w:rsid w:val="009D76AF"/>
    <w:rsid w:val="009E29A2"/>
    <w:rsid w:val="009E2A46"/>
    <w:rsid w:val="009E2D8E"/>
    <w:rsid w:val="009F2478"/>
    <w:rsid w:val="009F327E"/>
    <w:rsid w:val="009F4FE2"/>
    <w:rsid w:val="009F62A8"/>
    <w:rsid w:val="009F754D"/>
    <w:rsid w:val="00A06DA7"/>
    <w:rsid w:val="00A1657F"/>
    <w:rsid w:val="00A435D2"/>
    <w:rsid w:val="00A63E4C"/>
    <w:rsid w:val="00A65FB9"/>
    <w:rsid w:val="00A668ED"/>
    <w:rsid w:val="00A67B4A"/>
    <w:rsid w:val="00A67E9B"/>
    <w:rsid w:val="00A70A6F"/>
    <w:rsid w:val="00A7349F"/>
    <w:rsid w:val="00A76BF0"/>
    <w:rsid w:val="00A85B25"/>
    <w:rsid w:val="00A9340D"/>
    <w:rsid w:val="00AA4BC8"/>
    <w:rsid w:val="00AC6AE8"/>
    <w:rsid w:val="00AD7EF8"/>
    <w:rsid w:val="00AE53EB"/>
    <w:rsid w:val="00B007E2"/>
    <w:rsid w:val="00B033C6"/>
    <w:rsid w:val="00B0762A"/>
    <w:rsid w:val="00B11145"/>
    <w:rsid w:val="00B14754"/>
    <w:rsid w:val="00B21380"/>
    <w:rsid w:val="00B21DFF"/>
    <w:rsid w:val="00B23CED"/>
    <w:rsid w:val="00B27BA1"/>
    <w:rsid w:val="00B333B3"/>
    <w:rsid w:val="00B5613B"/>
    <w:rsid w:val="00B84721"/>
    <w:rsid w:val="00B85102"/>
    <w:rsid w:val="00B92DCF"/>
    <w:rsid w:val="00BB1E2A"/>
    <w:rsid w:val="00BC3C01"/>
    <w:rsid w:val="00BC69DC"/>
    <w:rsid w:val="00C01DD3"/>
    <w:rsid w:val="00C07838"/>
    <w:rsid w:val="00C26DC5"/>
    <w:rsid w:val="00C31C8A"/>
    <w:rsid w:val="00C34F0E"/>
    <w:rsid w:val="00C40C10"/>
    <w:rsid w:val="00C427BD"/>
    <w:rsid w:val="00C42F37"/>
    <w:rsid w:val="00C45B08"/>
    <w:rsid w:val="00C57026"/>
    <w:rsid w:val="00C62218"/>
    <w:rsid w:val="00C71AAD"/>
    <w:rsid w:val="00C95071"/>
    <w:rsid w:val="00CB03D4"/>
    <w:rsid w:val="00CB4037"/>
    <w:rsid w:val="00CC0ACE"/>
    <w:rsid w:val="00CD68D9"/>
    <w:rsid w:val="00CD69CE"/>
    <w:rsid w:val="00CE7C1A"/>
    <w:rsid w:val="00CF7424"/>
    <w:rsid w:val="00D34A67"/>
    <w:rsid w:val="00D34E8C"/>
    <w:rsid w:val="00D51B94"/>
    <w:rsid w:val="00D56C62"/>
    <w:rsid w:val="00D56C63"/>
    <w:rsid w:val="00D651B9"/>
    <w:rsid w:val="00D652F2"/>
    <w:rsid w:val="00D775A0"/>
    <w:rsid w:val="00D8590D"/>
    <w:rsid w:val="00D92426"/>
    <w:rsid w:val="00D927BD"/>
    <w:rsid w:val="00DC6EC3"/>
    <w:rsid w:val="00DC7869"/>
    <w:rsid w:val="00DD577F"/>
    <w:rsid w:val="00DE4785"/>
    <w:rsid w:val="00DF080F"/>
    <w:rsid w:val="00DF3215"/>
    <w:rsid w:val="00DF5B97"/>
    <w:rsid w:val="00E037C9"/>
    <w:rsid w:val="00E046AD"/>
    <w:rsid w:val="00E050A3"/>
    <w:rsid w:val="00E10FA3"/>
    <w:rsid w:val="00E11AC9"/>
    <w:rsid w:val="00E25EF4"/>
    <w:rsid w:val="00E41235"/>
    <w:rsid w:val="00E41F58"/>
    <w:rsid w:val="00E512DD"/>
    <w:rsid w:val="00E641AD"/>
    <w:rsid w:val="00E670A0"/>
    <w:rsid w:val="00E67B04"/>
    <w:rsid w:val="00E67CB1"/>
    <w:rsid w:val="00E71374"/>
    <w:rsid w:val="00E80A6C"/>
    <w:rsid w:val="00E910B3"/>
    <w:rsid w:val="00EA0286"/>
    <w:rsid w:val="00EA246E"/>
    <w:rsid w:val="00EA4653"/>
    <w:rsid w:val="00EB1FE6"/>
    <w:rsid w:val="00EB30BA"/>
    <w:rsid w:val="00EB6685"/>
    <w:rsid w:val="00EB7F2A"/>
    <w:rsid w:val="00EC66F9"/>
    <w:rsid w:val="00ED1648"/>
    <w:rsid w:val="00ED43C8"/>
    <w:rsid w:val="00ED6222"/>
    <w:rsid w:val="00EE1193"/>
    <w:rsid w:val="00EE492A"/>
    <w:rsid w:val="00F10258"/>
    <w:rsid w:val="00F110A0"/>
    <w:rsid w:val="00F2329A"/>
    <w:rsid w:val="00F246C0"/>
    <w:rsid w:val="00F35FD9"/>
    <w:rsid w:val="00F4249D"/>
    <w:rsid w:val="00F4432A"/>
    <w:rsid w:val="00F6168E"/>
    <w:rsid w:val="00F64FB9"/>
    <w:rsid w:val="00FA77E8"/>
    <w:rsid w:val="00FB291B"/>
    <w:rsid w:val="00FB66AD"/>
    <w:rsid w:val="00FC6727"/>
    <w:rsid w:val="00FC7BB4"/>
    <w:rsid w:val="00FD5FB9"/>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styleId="NormalWeb">
    <w:name w:val="Normal (Web)"/>
    <w:basedOn w:val="Normal"/>
    <w:uiPriority w:val="99"/>
    <w:unhideWhenUsed/>
    <w:rsid w:val="007A6385"/>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 w:id="958953647">
      <w:bodyDiv w:val="1"/>
      <w:marLeft w:val="0"/>
      <w:marRight w:val="0"/>
      <w:marTop w:val="0"/>
      <w:marBottom w:val="0"/>
      <w:divBdr>
        <w:top w:val="none" w:sz="0" w:space="0" w:color="auto"/>
        <w:left w:val="none" w:sz="0" w:space="0" w:color="auto"/>
        <w:bottom w:val="none" w:sz="0" w:space="0" w:color="auto"/>
        <w:right w:val="none" w:sz="0" w:space="0" w:color="auto"/>
      </w:divBdr>
    </w:div>
    <w:div w:id="1093355145">
      <w:bodyDiv w:val="1"/>
      <w:marLeft w:val="0"/>
      <w:marRight w:val="0"/>
      <w:marTop w:val="0"/>
      <w:marBottom w:val="0"/>
      <w:divBdr>
        <w:top w:val="none" w:sz="0" w:space="0" w:color="auto"/>
        <w:left w:val="none" w:sz="0" w:space="0" w:color="auto"/>
        <w:bottom w:val="none" w:sz="0" w:space="0" w:color="auto"/>
        <w:right w:val="none" w:sz="0" w:space="0" w:color="auto"/>
      </w:divBdr>
    </w:div>
    <w:div w:id="1575969371">
      <w:bodyDiv w:val="1"/>
      <w:marLeft w:val="0"/>
      <w:marRight w:val="0"/>
      <w:marTop w:val="0"/>
      <w:marBottom w:val="0"/>
      <w:divBdr>
        <w:top w:val="none" w:sz="0" w:space="0" w:color="auto"/>
        <w:left w:val="none" w:sz="0" w:space="0" w:color="auto"/>
        <w:bottom w:val="none" w:sz="0" w:space="0" w:color="auto"/>
        <w:right w:val="none" w:sz="0" w:space="0" w:color="auto"/>
      </w:divBdr>
    </w:div>
    <w:div w:id="17979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Preston</dc:creator>
  <cp:lastModifiedBy>Kristy Preston</cp:lastModifiedBy>
  <cp:revision>5</cp:revision>
  <cp:lastPrinted>2019-11-15T16:02:00Z</cp:lastPrinted>
  <dcterms:created xsi:type="dcterms:W3CDTF">2020-08-12T21:04:00Z</dcterms:created>
  <dcterms:modified xsi:type="dcterms:W3CDTF">2020-08-13T20:54:00Z</dcterms:modified>
</cp:coreProperties>
</file>