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2A4B" w14:textId="786A47A5" w:rsidR="0006688A" w:rsidRPr="009C286C" w:rsidRDefault="0006688A" w:rsidP="0006688A">
      <w:pPr>
        <w:jc w:val="center"/>
        <w:rPr>
          <w:rFonts w:ascii="Arial" w:hAnsi="Arial" w:cs="Arial"/>
          <w:b/>
          <w:bCs/>
          <w:sz w:val="22"/>
          <w:szCs w:val="22"/>
        </w:rPr>
      </w:pPr>
      <w:r w:rsidRPr="009C286C">
        <w:rPr>
          <w:rFonts w:ascii="Arial" w:hAnsi="Arial" w:cs="Arial"/>
          <w:b/>
          <w:bCs/>
          <w:sz w:val="22"/>
          <w:szCs w:val="22"/>
        </w:rPr>
        <w:t xml:space="preserve">ECONOMIC </w:t>
      </w:r>
      <w:bookmarkStart w:id="0" w:name="_Hlk70349961"/>
      <w:r w:rsidRPr="009C286C">
        <w:rPr>
          <w:rFonts w:ascii="Arial" w:hAnsi="Arial" w:cs="Arial"/>
          <w:b/>
          <w:bCs/>
          <w:sz w:val="22"/>
          <w:szCs w:val="22"/>
        </w:rPr>
        <w:t xml:space="preserve">SERVICES TELEWORK AGREEMENT </w:t>
      </w:r>
      <w:bookmarkEnd w:id="0"/>
    </w:p>
    <w:p w14:paraId="3DADD70E" w14:textId="51200109" w:rsidR="0006688A" w:rsidRDefault="0006688A" w:rsidP="0006688A">
      <w:pPr>
        <w:jc w:val="center"/>
        <w:rPr>
          <w:rFonts w:ascii="Arial" w:hAnsi="Arial" w:cs="Arial"/>
          <w:b/>
          <w:bCs/>
          <w:szCs w:val="20"/>
        </w:rPr>
      </w:pPr>
    </w:p>
    <w:p w14:paraId="53D4A503" w14:textId="57531D9F" w:rsidR="0006688A" w:rsidRDefault="0006688A" w:rsidP="0006688A">
      <w:pPr>
        <w:rPr>
          <w:rFonts w:ascii="Arial" w:hAnsi="Arial" w:cs="Arial"/>
          <w:sz w:val="22"/>
          <w:szCs w:val="22"/>
        </w:rPr>
      </w:pPr>
      <w:r w:rsidRPr="009C286C">
        <w:rPr>
          <w:rFonts w:ascii="Arial" w:hAnsi="Arial" w:cs="Arial"/>
          <w:sz w:val="22"/>
          <w:szCs w:val="22"/>
        </w:rPr>
        <w:t>Telework employees will be required to meet all standards of job performance for his or her classification and comply with the agency’s established policies, procedures, and guidelines.</w:t>
      </w:r>
      <w:r w:rsidR="004A0B62" w:rsidRPr="009C286C">
        <w:rPr>
          <w:rFonts w:ascii="Arial" w:hAnsi="Arial" w:cs="Arial"/>
          <w:sz w:val="22"/>
          <w:szCs w:val="22"/>
        </w:rPr>
        <w:t xml:space="preserve">  Telework employees will be required to stay current on </w:t>
      </w:r>
      <w:r w:rsidR="00144B7E">
        <w:rPr>
          <w:rFonts w:ascii="Arial" w:hAnsi="Arial" w:cs="Arial"/>
          <w:sz w:val="22"/>
          <w:szCs w:val="22"/>
        </w:rPr>
        <w:t>C</w:t>
      </w:r>
      <w:r w:rsidR="004A0B62" w:rsidRPr="009C286C">
        <w:rPr>
          <w:rFonts w:ascii="Arial" w:hAnsi="Arial" w:cs="Arial"/>
          <w:sz w:val="22"/>
          <w:szCs w:val="22"/>
        </w:rPr>
        <w:t xml:space="preserve">ounty, </w:t>
      </w:r>
      <w:r w:rsidR="00751E15">
        <w:rPr>
          <w:rFonts w:ascii="Arial" w:hAnsi="Arial" w:cs="Arial"/>
          <w:sz w:val="22"/>
          <w:szCs w:val="22"/>
        </w:rPr>
        <w:t>D</w:t>
      </w:r>
      <w:r w:rsidR="004A0B62" w:rsidRPr="009C286C">
        <w:rPr>
          <w:rFonts w:ascii="Arial" w:hAnsi="Arial" w:cs="Arial"/>
          <w:sz w:val="22"/>
          <w:szCs w:val="22"/>
        </w:rPr>
        <w:t>epartment, unit</w:t>
      </w:r>
      <w:r w:rsidR="00751E15">
        <w:rPr>
          <w:rFonts w:ascii="Arial" w:hAnsi="Arial" w:cs="Arial"/>
          <w:sz w:val="22"/>
          <w:szCs w:val="22"/>
        </w:rPr>
        <w:t>,</w:t>
      </w:r>
      <w:r w:rsidR="004A0B62" w:rsidRPr="009C286C">
        <w:rPr>
          <w:rFonts w:ascii="Arial" w:hAnsi="Arial" w:cs="Arial"/>
          <w:sz w:val="22"/>
          <w:szCs w:val="22"/>
        </w:rPr>
        <w:t xml:space="preserve"> and work group communications</w:t>
      </w:r>
      <w:r w:rsidR="00751E15">
        <w:rPr>
          <w:rFonts w:ascii="Arial" w:hAnsi="Arial" w:cs="Arial"/>
          <w:sz w:val="22"/>
          <w:szCs w:val="22"/>
        </w:rPr>
        <w:t>.</w:t>
      </w:r>
      <w:r w:rsidR="004A0B62" w:rsidRPr="009C286C">
        <w:rPr>
          <w:rFonts w:ascii="Arial" w:hAnsi="Arial" w:cs="Arial"/>
          <w:sz w:val="22"/>
          <w:szCs w:val="22"/>
        </w:rPr>
        <w:t xml:space="preserve"> </w:t>
      </w:r>
      <w:r w:rsidR="00751E15">
        <w:rPr>
          <w:rFonts w:ascii="Arial" w:hAnsi="Arial" w:cs="Arial"/>
          <w:sz w:val="22"/>
          <w:szCs w:val="22"/>
        </w:rPr>
        <w:t xml:space="preserve"> </w:t>
      </w:r>
      <w:r w:rsidR="00751E15" w:rsidRPr="000F384C">
        <w:rPr>
          <w:rFonts w:ascii="Arial" w:hAnsi="Arial" w:cs="Arial"/>
          <w:sz w:val="22"/>
          <w:szCs w:val="22"/>
        </w:rPr>
        <w:t xml:space="preserve">The policy and procedures that apply to the central workplace shall remain the same for the teleworking employee.  This shall include but not be limited to, performance management.  Teleworking assignments do not change the conditions of employment or required compliance with rules, laws, and policies. </w:t>
      </w:r>
      <w:r w:rsidR="00751E15" w:rsidRPr="009C286C">
        <w:rPr>
          <w:rFonts w:ascii="Arial" w:hAnsi="Arial" w:cs="Arial"/>
          <w:sz w:val="22"/>
          <w:szCs w:val="22"/>
        </w:rPr>
        <w:t xml:space="preserve">  It is expected that employees report to work daily as required by their job description</w:t>
      </w:r>
      <w:r w:rsidR="00751E15">
        <w:rPr>
          <w:rFonts w:ascii="Arial" w:hAnsi="Arial" w:cs="Arial"/>
          <w:sz w:val="22"/>
          <w:szCs w:val="22"/>
        </w:rPr>
        <w:t xml:space="preserve">.  </w:t>
      </w:r>
      <w:r w:rsidR="00751E15" w:rsidRPr="000F384C">
        <w:rPr>
          <w:rFonts w:ascii="Arial" w:hAnsi="Arial" w:cs="Arial"/>
          <w:sz w:val="22"/>
          <w:szCs w:val="22"/>
        </w:rPr>
        <w:t>The work week is Monday</w:t>
      </w:r>
      <w:r w:rsidR="00751E15">
        <w:rPr>
          <w:rFonts w:ascii="Arial" w:hAnsi="Arial" w:cs="Arial"/>
          <w:sz w:val="22"/>
          <w:szCs w:val="22"/>
        </w:rPr>
        <w:t xml:space="preserve"> through</w:t>
      </w:r>
      <w:r w:rsidR="00751E15" w:rsidRPr="000F384C">
        <w:rPr>
          <w:rFonts w:ascii="Arial" w:hAnsi="Arial" w:cs="Arial"/>
          <w:sz w:val="22"/>
          <w:szCs w:val="22"/>
        </w:rPr>
        <w:t xml:space="preserve"> Friday</w:t>
      </w:r>
      <w:r w:rsidR="00751E15">
        <w:rPr>
          <w:rFonts w:ascii="Arial" w:hAnsi="Arial" w:cs="Arial"/>
          <w:sz w:val="22"/>
          <w:szCs w:val="22"/>
        </w:rPr>
        <w:t xml:space="preserve"> and hours are</w:t>
      </w:r>
      <w:r w:rsidR="00751E15" w:rsidRPr="000F384C">
        <w:rPr>
          <w:rFonts w:ascii="Arial" w:hAnsi="Arial" w:cs="Arial"/>
          <w:sz w:val="22"/>
          <w:szCs w:val="22"/>
        </w:rPr>
        <w:t xml:space="preserve"> according to your specified work schedule.</w:t>
      </w:r>
    </w:p>
    <w:p w14:paraId="0A93C298" w14:textId="619CEA5A" w:rsidR="009A22E7" w:rsidRDefault="009A22E7" w:rsidP="0006688A">
      <w:pPr>
        <w:rPr>
          <w:rFonts w:ascii="Arial" w:hAnsi="Arial" w:cs="Arial"/>
          <w:sz w:val="22"/>
          <w:szCs w:val="22"/>
        </w:rPr>
      </w:pPr>
    </w:p>
    <w:p w14:paraId="739101B8" w14:textId="5AB65C3F" w:rsidR="009A22E7" w:rsidRPr="000F384C" w:rsidRDefault="009A22E7" w:rsidP="009A22E7">
      <w:pPr>
        <w:jc w:val="both"/>
        <w:rPr>
          <w:rFonts w:ascii="Arial" w:hAnsi="Arial" w:cs="Arial"/>
          <w:sz w:val="22"/>
          <w:szCs w:val="22"/>
        </w:rPr>
      </w:pPr>
      <w:r w:rsidRPr="000F384C">
        <w:rPr>
          <w:rFonts w:ascii="Arial" w:hAnsi="Arial" w:cs="Arial"/>
          <w:sz w:val="22"/>
          <w:szCs w:val="22"/>
        </w:rPr>
        <w:t xml:space="preserve">The Telework program can be discontinued at any time if it is felt to be detrimental to the delivery of services to the citizens of Onslow County or at the discretion of the DSS Director.  </w:t>
      </w:r>
      <w:r w:rsidRPr="00CE0712">
        <w:rPr>
          <w:rFonts w:ascii="Arial" w:eastAsia="Calibri" w:hAnsi="Arial" w:cs="Arial"/>
          <w:sz w:val="22"/>
          <w:szCs w:val="22"/>
        </w:rPr>
        <w:t xml:space="preserve">A Supervisor will recommend termination of an employee’s telework if they find productivity, customer service, time, and/or attendance is below expectations, and/or </w:t>
      </w:r>
      <w:r>
        <w:rPr>
          <w:rFonts w:ascii="Arial" w:eastAsia="Calibri" w:hAnsi="Arial" w:cs="Arial"/>
          <w:sz w:val="22"/>
          <w:szCs w:val="22"/>
        </w:rPr>
        <w:t xml:space="preserve">if there are </w:t>
      </w:r>
      <w:r w:rsidRPr="00CE0712">
        <w:rPr>
          <w:rFonts w:ascii="Arial" w:eastAsia="Calibri" w:hAnsi="Arial" w:cs="Arial"/>
          <w:sz w:val="22"/>
          <w:szCs w:val="22"/>
        </w:rPr>
        <w:t>any identified performance issues.</w:t>
      </w:r>
      <w:r w:rsidR="00AB3454">
        <w:rPr>
          <w:rFonts w:ascii="Arial" w:eastAsia="Calibri" w:hAnsi="Arial" w:cs="Arial"/>
          <w:sz w:val="22"/>
          <w:szCs w:val="22"/>
        </w:rPr>
        <w:t xml:space="preserve">  </w:t>
      </w:r>
      <w:r w:rsidR="00AB3454" w:rsidRPr="00CE0712">
        <w:rPr>
          <w:rFonts w:ascii="Arial" w:eastAsia="Calibri" w:hAnsi="Arial" w:cs="Arial"/>
          <w:sz w:val="22"/>
          <w:szCs w:val="22"/>
        </w:rPr>
        <w:t>Telework is not an entitlement, is not a County benefit, and it in no way changes the terms and conditions of employment.</w:t>
      </w:r>
      <w:r w:rsidR="00AB3454">
        <w:rPr>
          <w:rFonts w:ascii="Arial" w:eastAsia="Calibri" w:hAnsi="Arial" w:cs="Arial"/>
          <w:sz w:val="22"/>
          <w:szCs w:val="22"/>
        </w:rPr>
        <w:t xml:space="preserve"> </w:t>
      </w:r>
    </w:p>
    <w:p w14:paraId="7C4AD703" w14:textId="77777777" w:rsidR="00AB3454" w:rsidRDefault="00AB3454" w:rsidP="009A22E7">
      <w:pPr>
        <w:rPr>
          <w:rFonts w:ascii="Arial" w:hAnsi="Arial" w:cs="Arial"/>
          <w:b/>
          <w:sz w:val="22"/>
          <w:szCs w:val="22"/>
        </w:rPr>
      </w:pPr>
    </w:p>
    <w:p w14:paraId="70F94816" w14:textId="4A035118" w:rsidR="009A22E7" w:rsidRPr="00AB3454" w:rsidRDefault="009A22E7" w:rsidP="009A22E7">
      <w:pPr>
        <w:rPr>
          <w:rFonts w:ascii="Arial" w:hAnsi="Arial" w:cs="Arial"/>
          <w:b/>
          <w:sz w:val="22"/>
          <w:szCs w:val="22"/>
          <w:u w:val="single"/>
        </w:rPr>
      </w:pPr>
      <w:r w:rsidRPr="00AB3454">
        <w:rPr>
          <w:rFonts w:ascii="Arial" w:hAnsi="Arial" w:cs="Arial"/>
          <w:b/>
          <w:sz w:val="22"/>
          <w:szCs w:val="22"/>
          <w:u w:val="single"/>
        </w:rPr>
        <w:t xml:space="preserve">REQUIREMENTS AND RESPONSIBLITIES OF TELEWORKING EMPLOYEES: </w:t>
      </w:r>
    </w:p>
    <w:p w14:paraId="324A4963" w14:textId="44D8CD79" w:rsidR="0006688A" w:rsidRPr="009C286C" w:rsidRDefault="0006688A" w:rsidP="0006688A">
      <w:pPr>
        <w:rPr>
          <w:rFonts w:ascii="Arial" w:hAnsi="Arial" w:cs="Arial"/>
          <w:b/>
          <w:bCs/>
          <w:sz w:val="22"/>
          <w:szCs w:val="22"/>
          <w:u w:val="single"/>
        </w:rPr>
      </w:pPr>
    </w:p>
    <w:p w14:paraId="2A46AEE7" w14:textId="10E9CB0C" w:rsidR="0006688A" w:rsidRPr="009C286C" w:rsidRDefault="00714FB3" w:rsidP="0006688A">
      <w:pPr>
        <w:pStyle w:val="ListParagraph"/>
        <w:numPr>
          <w:ilvl w:val="0"/>
          <w:numId w:val="29"/>
        </w:numPr>
        <w:rPr>
          <w:rFonts w:ascii="Arial" w:hAnsi="Arial" w:cs="Arial"/>
          <w:sz w:val="22"/>
          <w:szCs w:val="22"/>
        </w:rPr>
      </w:pPr>
      <w:r w:rsidRPr="000F384C">
        <w:rPr>
          <w:rFonts w:ascii="Arial" w:hAnsi="Arial" w:cs="Arial"/>
          <w:sz w:val="22"/>
          <w:szCs w:val="22"/>
        </w:rPr>
        <w:t>Work a specified schedule according to flex schedules available to employees and approved by your Supervisor</w:t>
      </w:r>
      <w:r w:rsidRPr="009C286C" w:rsidDel="00714FB3">
        <w:rPr>
          <w:rFonts w:ascii="Arial" w:hAnsi="Arial" w:cs="Arial"/>
          <w:sz w:val="22"/>
          <w:szCs w:val="22"/>
        </w:rPr>
        <w:t xml:space="preserve"> </w:t>
      </w:r>
    </w:p>
    <w:p w14:paraId="720ECCB9" w14:textId="6D6B5A0E" w:rsidR="0006688A" w:rsidRDefault="0006688A" w:rsidP="0006688A">
      <w:pPr>
        <w:pStyle w:val="ListParagraph"/>
        <w:numPr>
          <w:ilvl w:val="0"/>
          <w:numId w:val="29"/>
        </w:numPr>
        <w:rPr>
          <w:rFonts w:ascii="Arial" w:hAnsi="Arial" w:cs="Arial"/>
          <w:sz w:val="22"/>
          <w:szCs w:val="22"/>
        </w:rPr>
      </w:pPr>
      <w:r w:rsidRPr="009C286C">
        <w:rPr>
          <w:rFonts w:ascii="Arial" w:hAnsi="Arial" w:cs="Arial"/>
          <w:sz w:val="22"/>
          <w:szCs w:val="22"/>
        </w:rPr>
        <w:t>Be available to come to the agency as needed</w:t>
      </w:r>
      <w:r w:rsidR="008C6697" w:rsidRPr="009C286C">
        <w:rPr>
          <w:rFonts w:ascii="Arial" w:hAnsi="Arial" w:cs="Arial"/>
          <w:sz w:val="22"/>
          <w:szCs w:val="22"/>
        </w:rPr>
        <w:t xml:space="preserve"> </w:t>
      </w:r>
      <w:r w:rsidR="009759B0">
        <w:rPr>
          <w:rFonts w:ascii="Arial" w:hAnsi="Arial" w:cs="Arial"/>
          <w:sz w:val="22"/>
          <w:szCs w:val="22"/>
        </w:rPr>
        <w:t xml:space="preserve">or requested </w:t>
      </w:r>
      <w:r w:rsidR="008C6697" w:rsidRPr="009C286C">
        <w:rPr>
          <w:rFonts w:ascii="Arial" w:hAnsi="Arial" w:cs="Arial"/>
          <w:sz w:val="22"/>
          <w:szCs w:val="22"/>
        </w:rPr>
        <w:t>and attend all training and meetings either in person or virtually</w:t>
      </w:r>
    </w:p>
    <w:p w14:paraId="40476B4A" w14:textId="4A6AC285" w:rsidR="00AB3454" w:rsidRPr="009C286C" w:rsidRDefault="00AB3454" w:rsidP="00AB3454">
      <w:pPr>
        <w:pStyle w:val="ListParagraph"/>
        <w:numPr>
          <w:ilvl w:val="0"/>
          <w:numId w:val="29"/>
        </w:numPr>
        <w:rPr>
          <w:rFonts w:ascii="Arial" w:hAnsi="Arial" w:cs="Arial"/>
          <w:sz w:val="22"/>
          <w:szCs w:val="22"/>
        </w:rPr>
      </w:pPr>
      <w:r w:rsidRPr="009C286C">
        <w:rPr>
          <w:rFonts w:ascii="Arial" w:hAnsi="Arial" w:cs="Arial"/>
          <w:sz w:val="22"/>
          <w:szCs w:val="22"/>
        </w:rPr>
        <w:t>Maintain high-speed internet capabilities in home office</w:t>
      </w:r>
    </w:p>
    <w:p w14:paraId="0A142672" w14:textId="7CB556D5" w:rsidR="008C6697" w:rsidRPr="009C286C" w:rsidRDefault="001B1815" w:rsidP="0006688A">
      <w:pPr>
        <w:pStyle w:val="ListParagraph"/>
        <w:numPr>
          <w:ilvl w:val="0"/>
          <w:numId w:val="29"/>
        </w:numPr>
        <w:rPr>
          <w:rFonts w:ascii="Arial" w:hAnsi="Arial" w:cs="Arial"/>
          <w:sz w:val="22"/>
          <w:szCs w:val="22"/>
        </w:rPr>
      </w:pPr>
      <w:bookmarkStart w:id="1" w:name="_Hlk70348921"/>
      <w:r w:rsidRPr="009C286C">
        <w:rPr>
          <w:rFonts w:ascii="Arial" w:hAnsi="Arial" w:cs="Arial"/>
          <w:sz w:val="22"/>
          <w:szCs w:val="22"/>
        </w:rPr>
        <w:t xml:space="preserve">Check voicemails and emails at least twice daily and respond within the </w:t>
      </w:r>
      <w:r w:rsidR="00751E15">
        <w:rPr>
          <w:rFonts w:ascii="Arial" w:hAnsi="Arial" w:cs="Arial"/>
          <w:sz w:val="22"/>
          <w:szCs w:val="22"/>
        </w:rPr>
        <w:t>24 hours unless immediate attention is required</w:t>
      </w:r>
    </w:p>
    <w:bookmarkEnd w:id="1"/>
    <w:p w14:paraId="2762E1A0" w14:textId="78E26EFA" w:rsidR="008A334B" w:rsidRPr="009C286C" w:rsidRDefault="008A334B" w:rsidP="0006688A">
      <w:pPr>
        <w:pStyle w:val="ListParagraph"/>
        <w:numPr>
          <w:ilvl w:val="0"/>
          <w:numId w:val="29"/>
        </w:numPr>
        <w:rPr>
          <w:rFonts w:ascii="Arial" w:hAnsi="Arial" w:cs="Arial"/>
          <w:sz w:val="22"/>
          <w:szCs w:val="22"/>
        </w:rPr>
      </w:pPr>
      <w:r w:rsidRPr="009C286C">
        <w:rPr>
          <w:rFonts w:ascii="Arial" w:hAnsi="Arial" w:cs="Arial"/>
          <w:sz w:val="22"/>
          <w:szCs w:val="22"/>
        </w:rPr>
        <w:t>Maintain productivity of 20% or higher than unit average for in</w:t>
      </w:r>
      <w:r w:rsidR="00144B7E">
        <w:rPr>
          <w:rFonts w:ascii="Arial" w:hAnsi="Arial" w:cs="Arial"/>
          <w:sz w:val="22"/>
          <w:szCs w:val="22"/>
        </w:rPr>
        <w:t>-</w:t>
      </w:r>
      <w:r w:rsidRPr="009C286C">
        <w:rPr>
          <w:rFonts w:ascii="Arial" w:hAnsi="Arial" w:cs="Arial"/>
          <w:sz w:val="22"/>
          <w:szCs w:val="22"/>
        </w:rPr>
        <w:t xml:space="preserve">office caseworkers and meet all required timeliness and accuracy standards set forth by </w:t>
      </w:r>
      <w:r w:rsidR="00144B7E">
        <w:rPr>
          <w:rFonts w:ascii="Arial" w:hAnsi="Arial" w:cs="Arial"/>
          <w:sz w:val="22"/>
          <w:szCs w:val="22"/>
        </w:rPr>
        <w:t>the C</w:t>
      </w:r>
      <w:r w:rsidRPr="009C286C">
        <w:rPr>
          <w:rFonts w:ascii="Arial" w:hAnsi="Arial" w:cs="Arial"/>
          <w:sz w:val="22"/>
          <w:szCs w:val="22"/>
        </w:rPr>
        <w:t xml:space="preserve">ounty, </w:t>
      </w:r>
      <w:proofErr w:type="gramStart"/>
      <w:r w:rsidRPr="009C286C">
        <w:rPr>
          <w:rFonts w:ascii="Arial" w:hAnsi="Arial" w:cs="Arial"/>
          <w:sz w:val="22"/>
          <w:szCs w:val="22"/>
        </w:rPr>
        <w:t>state</w:t>
      </w:r>
      <w:proofErr w:type="gramEnd"/>
      <w:r w:rsidRPr="009C286C">
        <w:rPr>
          <w:rFonts w:ascii="Arial" w:hAnsi="Arial" w:cs="Arial"/>
          <w:sz w:val="22"/>
          <w:szCs w:val="22"/>
        </w:rPr>
        <w:t xml:space="preserve"> or federal program mandates</w:t>
      </w:r>
    </w:p>
    <w:p w14:paraId="42D9F65B" w14:textId="45262C4D" w:rsidR="008A334B" w:rsidRDefault="008A334B" w:rsidP="0006688A">
      <w:pPr>
        <w:pStyle w:val="ListParagraph"/>
        <w:numPr>
          <w:ilvl w:val="0"/>
          <w:numId w:val="29"/>
        </w:numPr>
        <w:rPr>
          <w:rFonts w:ascii="Arial" w:hAnsi="Arial" w:cs="Arial"/>
          <w:sz w:val="22"/>
          <w:szCs w:val="22"/>
        </w:rPr>
      </w:pPr>
      <w:r w:rsidRPr="009C286C">
        <w:rPr>
          <w:rFonts w:ascii="Arial" w:hAnsi="Arial" w:cs="Arial"/>
          <w:sz w:val="22"/>
          <w:szCs w:val="22"/>
        </w:rPr>
        <w:t>Communicate daily with Supervisor and Lead Worker through Microsoft Outlook Email, Microsoft Teams, and</w:t>
      </w:r>
      <w:r w:rsidR="00AB3454">
        <w:rPr>
          <w:rFonts w:ascii="Arial" w:hAnsi="Arial" w:cs="Arial"/>
          <w:sz w:val="22"/>
          <w:szCs w:val="22"/>
        </w:rPr>
        <w:t>/or</w:t>
      </w:r>
      <w:r w:rsidRPr="009C286C">
        <w:rPr>
          <w:rFonts w:ascii="Arial" w:hAnsi="Arial" w:cs="Arial"/>
          <w:sz w:val="22"/>
          <w:szCs w:val="22"/>
        </w:rPr>
        <w:t xml:space="preserve"> telephone calls </w:t>
      </w:r>
    </w:p>
    <w:p w14:paraId="605C52A7" w14:textId="77777777" w:rsidR="00B33544" w:rsidRPr="00832851" w:rsidRDefault="00B33544" w:rsidP="00B33544">
      <w:pPr>
        <w:pStyle w:val="ListParagraph"/>
        <w:numPr>
          <w:ilvl w:val="0"/>
          <w:numId w:val="29"/>
        </w:numPr>
        <w:spacing w:after="200" w:line="276" w:lineRule="auto"/>
        <w:contextualSpacing/>
        <w:rPr>
          <w:rFonts w:ascii="Arial" w:hAnsi="Arial" w:cs="Arial"/>
          <w:sz w:val="22"/>
          <w:szCs w:val="22"/>
        </w:rPr>
      </w:pPr>
      <w:r w:rsidRPr="00832851">
        <w:rPr>
          <w:rFonts w:ascii="Arial" w:hAnsi="Arial" w:cs="Arial"/>
          <w:sz w:val="22"/>
          <w:szCs w:val="22"/>
        </w:rPr>
        <w:t xml:space="preserve">Must attend all weekly supervisory conferences </w:t>
      </w:r>
    </w:p>
    <w:p w14:paraId="31D43191" w14:textId="7DEBE746" w:rsidR="008A334B" w:rsidRPr="009C286C" w:rsidRDefault="008A334B" w:rsidP="0006688A">
      <w:pPr>
        <w:pStyle w:val="ListParagraph"/>
        <w:numPr>
          <w:ilvl w:val="0"/>
          <w:numId w:val="29"/>
        </w:numPr>
        <w:rPr>
          <w:rFonts w:ascii="Arial" w:hAnsi="Arial" w:cs="Arial"/>
          <w:sz w:val="22"/>
          <w:szCs w:val="22"/>
        </w:rPr>
      </w:pPr>
      <w:r w:rsidRPr="009C286C">
        <w:rPr>
          <w:rFonts w:ascii="Arial" w:hAnsi="Arial" w:cs="Arial"/>
          <w:sz w:val="22"/>
          <w:szCs w:val="22"/>
        </w:rPr>
        <w:t>It is expected that employee</w:t>
      </w:r>
      <w:r w:rsidR="009759B0">
        <w:rPr>
          <w:rFonts w:ascii="Arial" w:hAnsi="Arial" w:cs="Arial"/>
          <w:sz w:val="22"/>
          <w:szCs w:val="22"/>
        </w:rPr>
        <w:t>s</w:t>
      </w:r>
      <w:r w:rsidRPr="009C286C">
        <w:rPr>
          <w:rFonts w:ascii="Arial" w:hAnsi="Arial" w:cs="Arial"/>
          <w:sz w:val="22"/>
          <w:szCs w:val="22"/>
        </w:rPr>
        <w:t xml:space="preserve"> will respond to all Supervisor and Lead Worker requests within </w:t>
      </w:r>
      <w:r w:rsidR="009759B0">
        <w:rPr>
          <w:rFonts w:ascii="Arial" w:hAnsi="Arial" w:cs="Arial"/>
          <w:sz w:val="22"/>
          <w:szCs w:val="22"/>
        </w:rPr>
        <w:t>30</w:t>
      </w:r>
      <w:r w:rsidRPr="009C286C">
        <w:rPr>
          <w:rFonts w:ascii="Arial" w:hAnsi="Arial" w:cs="Arial"/>
          <w:sz w:val="22"/>
          <w:szCs w:val="22"/>
        </w:rPr>
        <w:t xml:space="preserve"> minutes unless clocked out </w:t>
      </w:r>
      <w:r w:rsidR="004A0B62" w:rsidRPr="009C286C">
        <w:rPr>
          <w:rFonts w:ascii="Arial" w:hAnsi="Arial" w:cs="Arial"/>
          <w:sz w:val="22"/>
          <w:szCs w:val="22"/>
        </w:rPr>
        <w:t>for lunch or on approved leave</w:t>
      </w:r>
    </w:p>
    <w:p w14:paraId="5D24A8D5" w14:textId="5E146017" w:rsidR="004A0B62" w:rsidRDefault="004A0B62" w:rsidP="0006688A">
      <w:pPr>
        <w:pStyle w:val="ListParagraph"/>
        <w:numPr>
          <w:ilvl w:val="0"/>
          <w:numId w:val="29"/>
        </w:numPr>
        <w:rPr>
          <w:rFonts w:ascii="Arial" w:hAnsi="Arial" w:cs="Arial"/>
          <w:sz w:val="22"/>
          <w:szCs w:val="22"/>
        </w:rPr>
      </w:pPr>
      <w:r w:rsidRPr="009C286C">
        <w:rPr>
          <w:rFonts w:ascii="Arial" w:hAnsi="Arial" w:cs="Arial"/>
          <w:sz w:val="22"/>
          <w:szCs w:val="22"/>
        </w:rPr>
        <w:t xml:space="preserve">Complete </w:t>
      </w:r>
      <w:proofErr w:type="spellStart"/>
      <w:r w:rsidRPr="009C286C">
        <w:rPr>
          <w:rFonts w:ascii="Arial" w:hAnsi="Arial" w:cs="Arial"/>
          <w:sz w:val="22"/>
          <w:szCs w:val="22"/>
        </w:rPr>
        <w:t>Daysheets</w:t>
      </w:r>
      <w:proofErr w:type="spellEnd"/>
      <w:r w:rsidRPr="009C286C">
        <w:rPr>
          <w:rFonts w:ascii="Arial" w:hAnsi="Arial" w:cs="Arial"/>
          <w:sz w:val="22"/>
          <w:szCs w:val="22"/>
        </w:rPr>
        <w:t xml:space="preserve"> and Daily Activity Log</w:t>
      </w:r>
      <w:r w:rsidR="00205A0D">
        <w:rPr>
          <w:rFonts w:ascii="Arial" w:hAnsi="Arial" w:cs="Arial"/>
          <w:sz w:val="22"/>
          <w:szCs w:val="22"/>
        </w:rPr>
        <w:t xml:space="preserve"> </w:t>
      </w:r>
      <w:r w:rsidRPr="009C286C">
        <w:rPr>
          <w:rFonts w:ascii="Arial" w:hAnsi="Arial" w:cs="Arial"/>
          <w:sz w:val="22"/>
          <w:szCs w:val="22"/>
        </w:rPr>
        <w:t>daily</w:t>
      </w:r>
    </w:p>
    <w:p w14:paraId="67DBDD52" w14:textId="77777777" w:rsidR="00AB3454" w:rsidRPr="000F384C" w:rsidRDefault="00AB3454" w:rsidP="00AB3454">
      <w:pPr>
        <w:pStyle w:val="ListParagraph"/>
        <w:numPr>
          <w:ilvl w:val="0"/>
          <w:numId w:val="29"/>
        </w:numPr>
        <w:spacing w:after="200" w:line="276" w:lineRule="auto"/>
        <w:contextualSpacing/>
        <w:rPr>
          <w:rFonts w:ascii="Arial" w:hAnsi="Arial" w:cs="Arial"/>
          <w:sz w:val="22"/>
          <w:szCs w:val="22"/>
        </w:rPr>
      </w:pPr>
      <w:r w:rsidRPr="000F384C">
        <w:rPr>
          <w:rFonts w:ascii="Arial" w:hAnsi="Arial" w:cs="Arial"/>
          <w:sz w:val="22"/>
          <w:szCs w:val="22"/>
        </w:rPr>
        <w:t>Provide evidence of appropriate dependent care for family members, as requested</w:t>
      </w:r>
      <w:r>
        <w:rPr>
          <w:rFonts w:ascii="Arial" w:hAnsi="Arial" w:cs="Arial"/>
          <w:sz w:val="22"/>
          <w:szCs w:val="22"/>
        </w:rPr>
        <w:t>.</w:t>
      </w:r>
    </w:p>
    <w:p w14:paraId="2E32CF7C" w14:textId="6A22898A" w:rsidR="004A0B62" w:rsidRPr="009C286C" w:rsidRDefault="004A0B62" w:rsidP="004A0B62">
      <w:pPr>
        <w:pStyle w:val="ListParagraph"/>
        <w:numPr>
          <w:ilvl w:val="0"/>
          <w:numId w:val="29"/>
        </w:numPr>
        <w:rPr>
          <w:rFonts w:ascii="Arial" w:hAnsi="Arial" w:cs="Arial"/>
          <w:sz w:val="22"/>
          <w:szCs w:val="22"/>
        </w:rPr>
      </w:pPr>
      <w:r w:rsidRPr="009C286C">
        <w:rPr>
          <w:rFonts w:ascii="Arial" w:hAnsi="Arial" w:cs="Arial"/>
          <w:sz w:val="22"/>
          <w:szCs w:val="22"/>
        </w:rPr>
        <w:t>Be prepared to receive scheduled and unscheduled visits from DSS Management or County IT to ensure location and set up for telework is and/or remains according to specifications</w:t>
      </w:r>
    </w:p>
    <w:p w14:paraId="34DBC4AB" w14:textId="6E14AA83" w:rsidR="004A0B62" w:rsidRPr="009C286C" w:rsidRDefault="004A0B62" w:rsidP="004A0B62">
      <w:pPr>
        <w:pStyle w:val="ListParagraph"/>
        <w:rPr>
          <w:rFonts w:ascii="Arial" w:hAnsi="Arial" w:cs="Arial"/>
          <w:sz w:val="22"/>
          <w:szCs w:val="22"/>
        </w:rPr>
      </w:pPr>
    </w:p>
    <w:p w14:paraId="29DE4DFD" w14:textId="416EA2B3" w:rsidR="004A0B62" w:rsidRDefault="004A0B62" w:rsidP="004A0B62">
      <w:pPr>
        <w:pStyle w:val="ListParagraph"/>
        <w:ind w:left="0"/>
        <w:rPr>
          <w:rFonts w:ascii="Arial" w:hAnsi="Arial" w:cs="Arial"/>
          <w:b/>
          <w:bCs/>
          <w:sz w:val="22"/>
          <w:szCs w:val="22"/>
          <w:u w:val="single"/>
        </w:rPr>
      </w:pPr>
      <w:bookmarkStart w:id="2" w:name="_Hlk70349843"/>
      <w:r w:rsidRPr="009C286C">
        <w:rPr>
          <w:rFonts w:ascii="Arial" w:hAnsi="Arial" w:cs="Arial"/>
          <w:b/>
          <w:bCs/>
          <w:sz w:val="22"/>
          <w:szCs w:val="22"/>
          <w:u w:val="single"/>
        </w:rPr>
        <w:t>R</w:t>
      </w:r>
      <w:r w:rsidR="00AB3454">
        <w:rPr>
          <w:rFonts w:ascii="Arial" w:hAnsi="Arial" w:cs="Arial"/>
          <w:b/>
          <w:bCs/>
          <w:sz w:val="22"/>
          <w:szCs w:val="22"/>
          <w:u w:val="single"/>
        </w:rPr>
        <w:t>EQUIREMENTS OF SUPERVISOR</w:t>
      </w:r>
      <w:r w:rsidRPr="009C286C">
        <w:rPr>
          <w:rFonts w:ascii="Arial" w:hAnsi="Arial" w:cs="Arial"/>
          <w:b/>
          <w:bCs/>
          <w:sz w:val="22"/>
          <w:szCs w:val="22"/>
          <w:u w:val="single"/>
        </w:rPr>
        <w:t xml:space="preserve"> </w:t>
      </w:r>
    </w:p>
    <w:bookmarkEnd w:id="2"/>
    <w:p w14:paraId="4C64764F" w14:textId="77777777" w:rsidR="00AB3454" w:rsidRPr="009C286C" w:rsidRDefault="00AB3454" w:rsidP="004A0B62">
      <w:pPr>
        <w:pStyle w:val="ListParagraph"/>
        <w:ind w:left="0"/>
        <w:rPr>
          <w:rFonts w:ascii="Arial" w:hAnsi="Arial" w:cs="Arial"/>
          <w:b/>
          <w:bCs/>
          <w:sz w:val="22"/>
          <w:szCs w:val="22"/>
          <w:u w:val="single"/>
        </w:rPr>
      </w:pPr>
    </w:p>
    <w:p w14:paraId="3A103D95" w14:textId="77777777" w:rsidR="00AB3454" w:rsidRDefault="001B1815" w:rsidP="004A0B62">
      <w:pPr>
        <w:pStyle w:val="ListParagraph"/>
        <w:numPr>
          <w:ilvl w:val="0"/>
          <w:numId w:val="30"/>
        </w:numPr>
        <w:rPr>
          <w:rFonts w:ascii="Arial" w:hAnsi="Arial" w:cs="Arial"/>
          <w:sz w:val="22"/>
          <w:szCs w:val="22"/>
        </w:rPr>
      </w:pPr>
      <w:bookmarkStart w:id="3" w:name="_Hlk70349890"/>
      <w:r w:rsidRPr="009C286C">
        <w:rPr>
          <w:rFonts w:ascii="Arial" w:hAnsi="Arial" w:cs="Arial"/>
          <w:sz w:val="22"/>
          <w:szCs w:val="22"/>
        </w:rPr>
        <w:t xml:space="preserve">Evaluate work daily, </w:t>
      </w:r>
      <w:proofErr w:type="gramStart"/>
      <w:r w:rsidRPr="009C286C">
        <w:rPr>
          <w:rFonts w:ascii="Arial" w:hAnsi="Arial" w:cs="Arial"/>
          <w:sz w:val="22"/>
          <w:szCs w:val="22"/>
        </w:rPr>
        <w:t>weekly</w:t>
      </w:r>
      <w:proofErr w:type="gramEnd"/>
      <w:r w:rsidRPr="009C286C">
        <w:rPr>
          <w:rFonts w:ascii="Arial" w:hAnsi="Arial" w:cs="Arial"/>
          <w:sz w:val="22"/>
          <w:szCs w:val="22"/>
        </w:rPr>
        <w:t xml:space="preserve"> </w:t>
      </w:r>
      <w:r w:rsidR="005F50C4" w:rsidRPr="009C286C">
        <w:rPr>
          <w:rFonts w:ascii="Arial" w:hAnsi="Arial" w:cs="Arial"/>
          <w:sz w:val="22"/>
          <w:szCs w:val="22"/>
        </w:rPr>
        <w:t>or</w:t>
      </w:r>
      <w:r w:rsidRPr="009C286C">
        <w:rPr>
          <w:rFonts w:ascii="Arial" w:hAnsi="Arial" w:cs="Arial"/>
          <w:sz w:val="22"/>
          <w:szCs w:val="22"/>
        </w:rPr>
        <w:t xml:space="preserve"> monthly </w:t>
      </w:r>
      <w:r w:rsidR="005F50C4" w:rsidRPr="009C286C">
        <w:rPr>
          <w:rFonts w:ascii="Arial" w:hAnsi="Arial" w:cs="Arial"/>
          <w:sz w:val="22"/>
          <w:szCs w:val="22"/>
        </w:rPr>
        <w:t xml:space="preserve">depending on assigned work </w:t>
      </w:r>
      <w:bookmarkEnd w:id="3"/>
      <w:r w:rsidRPr="009C286C">
        <w:rPr>
          <w:rFonts w:ascii="Arial" w:hAnsi="Arial" w:cs="Arial"/>
          <w:sz w:val="22"/>
          <w:szCs w:val="22"/>
        </w:rPr>
        <w:t xml:space="preserve">by </w:t>
      </w:r>
      <w:r w:rsidR="005F50C4" w:rsidRPr="009C286C">
        <w:rPr>
          <w:rFonts w:ascii="Arial" w:hAnsi="Arial" w:cs="Arial"/>
          <w:sz w:val="22"/>
          <w:szCs w:val="22"/>
        </w:rPr>
        <w:t xml:space="preserve">running a </w:t>
      </w:r>
      <w:r w:rsidRPr="009C286C">
        <w:rPr>
          <w:rFonts w:ascii="Arial" w:hAnsi="Arial" w:cs="Arial"/>
          <w:sz w:val="22"/>
          <w:szCs w:val="22"/>
        </w:rPr>
        <w:t>NC Fast User Transaction</w:t>
      </w:r>
      <w:r w:rsidR="005F50C4" w:rsidRPr="009C286C">
        <w:rPr>
          <w:rFonts w:ascii="Arial" w:hAnsi="Arial" w:cs="Arial"/>
          <w:sz w:val="22"/>
          <w:szCs w:val="22"/>
        </w:rPr>
        <w:t xml:space="preserve"> query</w:t>
      </w:r>
      <w:r w:rsidRPr="009C286C">
        <w:rPr>
          <w:rFonts w:ascii="Arial" w:hAnsi="Arial" w:cs="Arial"/>
          <w:sz w:val="22"/>
          <w:szCs w:val="22"/>
        </w:rPr>
        <w:t xml:space="preserve">, </w:t>
      </w:r>
      <w:r w:rsidR="005F50C4" w:rsidRPr="009C286C">
        <w:rPr>
          <w:rFonts w:ascii="Arial" w:hAnsi="Arial" w:cs="Arial"/>
          <w:sz w:val="22"/>
          <w:szCs w:val="22"/>
        </w:rPr>
        <w:t xml:space="preserve">reviewing </w:t>
      </w:r>
      <w:r w:rsidRPr="009C286C">
        <w:rPr>
          <w:rFonts w:ascii="Arial" w:hAnsi="Arial" w:cs="Arial"/>
          <w:sz w:val="22"/>
          <w:szCs w:val="22"/>
        </w:rPr>
        <w:t>Daily Activity Log for all non-NC Fast activities related to casework</w:t>
      </w:r>
      <w:r w:rsidR="00AB3454">
        <w:rPr>
          <w:rFonts w:ascii="Arial" w:hAnsi="Arial" w:cs="Arial"/>
          <w:sz w:val="22"/>
          <w:szCs w:val="22"/>
        </w:rPr>
        <w:t>.</w:t>
      </w:r>
    </w:p>
    <w:p w14:paraId="0B6DD7B5" w14:textId="4A9FCFB7" w:rsidR="004A0B62" w:rsidRPr="009C286C" w:rsidRDefault="00AB3454" w:rsidP="004A0B62">
      <w:pPr>
        <w:pStyle w:val="ListParagraph"/>
        <w:numPr>
          <w:ilvl w:val="0"/>
          <w:numId w:val="30"/>
        </w:numPr>
        <w:rPr>
          <w:rFonts w:ascii="Arial" w:hAnsi="Arial" w:cs="Arial"/>
          <w:sz w:val="22"/>
          <w:szCs w:val="22"/>
        </w:rPr>
      </w:pPr>
      <w:bookmarkStart w:id="4" w:name="_Hlk70350030"/>
      <w:r>
        <w:rPr>
          <w:rFonts w:ascii="Arial" w:hAnsi="Arial" w:cs="Arial"/>
          <w:sz w:val="22"/>
          <w:szCs w:val="22"/>
        </w:rPr>
        <w:t xml:space="preserve">Review </w:t>
      </w:r>
      <w:proofErr w:type="spellStart"/>
      <w:r>
        <w:rPr>
          <w:rFonts w:ascii="Arial" w:hAnsi="Arial" w:cs="Arial"/>
          <w:sz w:val="22"/>
          <w:szCs w:val="22"/>
        </w:rPr>
        <w:t>Daysheet</w:t>
      </w:r>
      <w:proofErr w:type="spellEnd"/>
      <w:r w:rsidR="005F50C4" w:rsidRPr="009C286C">
        <w:rPr>
          <w:rFonts w:ascii="Arial" w:hAnsi="Arial" w:cs="Arial"/>
          <w:sz w:val="22"/>
          <w:szCs w:val="22"/>
        </w:rPr>
        <w:t xml:space="preserve"> activities</w:t>
      </w:r>
      <w:r>
        <w:rPr>
          <w:rFonts w:ascii="Arial" w:hAnsi="Arial" w:cs="Arial"/>
          <w:sz w:val="22"/>
          <w:szCs w:val="22"/>
        </w:rPr>
        <w:t xml:space="preserve"> daily</w:t>
      </w:r>
    </w:p>
    <w:p w14:paraId="0F2336F2" w14:textId="416E3334" w:rsidR="001B1815" w:rsidRPr="009C286C" w:rsidRDefault="001B1815" w:rsidP="004A0B62">
      <w:pPr>
        <w:pStyle w:val="ListParagraph"/>
        <w:numPr>
          <w:ilvl w:val="0"/>
          <w:numId w:val="30"/>
        </w:numPr>
        <w:rPr>
          <w:rFonts w:ascii="Arial" w:hAnsi="Arial" w:cs="Arial"/>
          <w:sz w:val="22"/>
          <w:szCs w:val="22"/>
        </w:rPr>
      </w:pPr>
      <w:bookmarkStart w:id="5" w:name="_Hlk70350069"/>
      <w:bookmarkEnd w:id="4"/>
      <w:r w:rsidRPr="009C286C">
        <w:rPr>
          <w:rFonts w:ascii="Arial" w:hAnsi="Arial" w:cs="Arial"/>
          <w:sz w:val="22"/>
          <w:szCs w:val="22"/>
        </w:rPr>
        <w:t xml:space="preserve">Communicate daily with all telework staff via Outlook Email, Microsoft Teams, and phone </w:t>
      </w:r>
      <w:proofErr w:type="gramStart"/>
      <w:r w:rsidRPr="009C286C">
        <w:rPr>
          <w:rFonts w:ascii="Arial" w:hAnsi="Arial" w:cs="Arial"/>
          <w:sz w:val="22"/>
          <w:szCs w:val="22"/>
        </w:rPr>
        <w:t>calls</w:t>
      </w:r>
      <w:r w:rsidR="005F50C4" w:rsidRPr="009C286C">
        <w:rPr>
          <w:rFonts w:ascii="Arial" w:hAnsi="Arial" w:cs="Arial"/>
          <w:sz w:val="22"/>
          <w:szCs w:val="22"/>
        </w:rPr>
        <w:t>;</w:t>
      </w:r>
      <w:proofErr w:type="gramEnd"/>
    </w:p>
    <w:p w14:paraId="231A76D3" w14:textId="52CE9AAE" w:rsidR="001B1815" w:rsidRPr="009C286C" w:rsidRDefault="005F50C4" w:rsidP="004A0B62">
      <w:pPr>
        <w:pStyle w:val="ListParagraph"/>
        <w:numPr>
          <w:ilvl w:val="0"/>
          <w:numId w:val="30"/>
        </w:numPr>
        <w:rPr>
          <w:rFonts w:ascii="Arial" w:hAnsi="Arial" w:cs="Arial"/>
          <w:sz w:val="22"/>
          <w:szCs w:val="22"/>
        </w:rPr>
      </w:pPr>
      <w:bookmarkStart w:id="6" w:name="_Hlk70350780"/>
      <w:bookmarkEnd w:id="5"/>
      <w:r w:rsidRPr="009C286C">
        <w:rPr>
          <w:rFonts w:ascii="Arial" w:hAnsi="Arial" w:cs="Arial"/>
          <w:sz w:val="22"/>
          <w:szCs w:val="22"/>
        </w:rPr>
        <w:t xml:space="preserve">Maintain adequate coverage for the unit and give </w:t>
      </w:r>
      <w:r w:rsidR="00D80D72" w:rsidRPr="009C286C">
        <w:rPr>
          <w:rFonts w:ascii="Arial" w:hAnsi="Arial" w:cs="Arial"/>
          <w:sz w:val="22"/>
          <w:szCs w:val="22"/>
        </w:rPr>
        <w:t>enough</w:t>
      </w:r>
      <w:r w:rsidRPr="009C286C">
        <w:rPr>
          <w:rFonts w:ascii="Arial" w:hAnsi="Arial" w:cs="Arial"/>
          <w:sz w:val="22"/>
          <w:szCs w:val="22"/>
        </w:rPr>
        <w:t xml:space="preserve"> notice to telework employee if in</w:t>
      </w:r>
      <w:r w:rsidR="00144B7E">
        <w:rPr>
          <w:rFonts w:ascii="Arial" w:hAnsi="Arial" w:cs="Arial"/>
          <w:sz w:val="22"/>
          <w:szCs w:val="22"/>
        </w:rPr>
        <w:t>-</w:t>
      </w:r>
      <w:r w:rsidRPr="009C286C">
        <w:rPr>
          <w:rFonts w:ascii="Arial" w:hAnsi="Arial" w:cs="Arial"/>
          <w:sz w:val="22"/>
          <w:szCs w:val="22"/>
        </w:rPr>
        <w:t xml:space="preserve">person attendance is required to cover vacancies, staff DRT needs or run agency disaster programs </w:t>
      </w:r>
    </w:p>
    <w:p w14:paraId="44A59937" w14:textId="53B6F446" w:rsidR="005F50C4" w:rsidRPr="009C286C" w:rsidRDefault="005F50C4" w:rsidP="004A0B62">
      <w:pPr>
        <w:pStyle w:val="ListParagraph"/>
        <w:numPr>
          <w:ilvl w:val="0"/>
          <w:numId w:val="30"/>
        </w:numPr>
        <w:rPr>
          <w:rFonts w:ascii="Arial" w:hAnsi="Arial" w:cs="Arial"/>
          <w:sz w:val="22"/>
          <w:szCs w:val="22"/>
        </w:rPr>
      </w:pPr>
      <w:r w:rsidRPr="009C286C">
        <w:rPr>
          <w:rFonts w:ascii="Arial" w:hAnsi="Arial" w:cs="Arial"/>
          <w:sz w:val="22"/>
          <w:szCs w:val="22"/>
        </w:rPr>
        <w:lastRenderedPageBreak/>
        <w:t xml:space="preserve">Establish a policy for central printing and </w:t>
      </w:r>
      <w:r w:rsidR="00144B7E">
        <w:rPr>
          <w:rFonts w:ascii="Arial" w:hAnsi="Arial" w:cs="Arial"/>
          <w:sz w:val="22"/>
          <w:szCs w:val="22"/>
        </w:rPr>
        <w:t>ensure</w:t>
      </w:r>
      <w:r w:rsidR="00144B7E" w:rsidRPr="009C286C">
        <w:rPr>
          <w:rFonts w:ascii="Arial" w:hAnsi="Arial" w:cs="Arial"/>
          <w:sz w:val="22"/>
          <w:szCs w:val="22"/>
        </w:rPr>
        <w:t xml:space="preserve"> </w:t>
      </w:r>
      <w:r w:rsidRPr="009C286C">
        <w:rPr>
          <w:rFonts w:ascii="Arial" w:hAnsi="Arial" w:cs="Arial"/>
          <w:sz w:val="22"/>
          <w:szCs w:val="22"/>
        </w:rPr>
        <w:t xml:space="preserve">that all notices and forms </w:t>
      </w:r>
      <w:r w:rsidR="00144B7E">
        <w:rPr>
          <w:rFonts w:ascii="Arial" w:hAnsi="Arial" w:cs="Arial"/>
          <w:sz w:val="22"/>
          <w:szCs w:val="22"/>
        </w:rPr>
        <w:t>that require mailing</w:t>
      </w:r>
      <w:r w:rsidRPr="009C286C">
        <w:rPr>
          <w:rFonts w:ascii="Arial" w:hAnsi="Arial" w:cs="Arial"/>
          <w:sz w:val="22"/>
          <w:szCs w:val="22"/>
        </w:rPr>
        <w:t xml:space="preserve"> are sent daily</w:t>
      </w:r>
      <w:r w:rsidR="008A3A17">
        <w:rPr>
          <w:rFonts w:ascii="Arial" w:hAnsi="Arial" w:cs="Arial"/>
          <w:sz w:val="22"/>
          <w:szCs w:val="22"/>
        </w:rPr>
        <w:t>.</w:t>
      </w:r>
    </w:p>
    <w:bookmarkEnd w:id="6"/>
    <w:p w14:paraId="6890E5A7" w14:textId="52BEC0F0" w:rsidR="005F50C4" w:rsidRDefault="005F50C4" w:rsidP="005F50C4">
      <w:pPr>
        <w:rPr>
          <w:rFonts w:ascii="Arial" w:hAnsi="Arial" w:cs="Arial"/>
          <w:sz w:val="22"/>
          <w:szCs w:val="22"/>
        </w:rPr>
      </w:pPr>
    </w:p>
    <w:p w14:paraId="4B5C2C39" w14:textId="77777777" w:rsidR="00751E15" w:rsidRPr="000F384C" w:rsidRDefault="00751E15" w:rsidP="00751E15">
      <w:pPr>
        <w:jc w:val="center"/>
        <w:textAlignment w:val="baseline"/>
        <w:rPr>
          <w:rFonts w:ascii="Arial" w:hAnsi="Arial" w:cs="Arial"/>
          <w:sz w:val="22"/>
          <w:szCs w:val="22"/>
          <w:u w:val="single"/>
        </w:rPr>
      </w:pPr>
      <w:r w:rsidRPr="000F384C">
        <w:rPr>
          <w:rFonts w:ascii="Arial" w:hAnsi="Arial" w:cs="Arial"/>
          <w:b/>
          <w:bCs/>
          <w:sz w:val="22"/>
          <w:szCs w:val="22"/>
          <w:u w:val="single"/>
        </w:rPr>
        <w:t>SAFETY &amp; DESIGNATION OF WORKSPACE</w:t>
      </w:r>
      <w:r w:rsidRPr="000F384C">
        <w:rPr>
          <w:rFonts w:ascii="Arial" w:hAnsi="Arial" w:cs="Arial"/>
          <w:sz w:val="22"/>
          <w:szCs w:val="22"/>
          <w:u w:val="single"/>
        </w:rPr>
        <w:t> </w:t>
      </w:r>
    </w:p>
    <w:p w14:paraId="2A19754E" w14:textId="77777777" w:rsidR="00751E15" w:rsidRPr="000F384C" w:rsidRDefault="00751E15" w:rsidP="00751E15">
      <w:pPr>
        <w:jc w:val="center"/>
        <w:textAlignment w:val="baseline"/>
        <w:rPr>
          <w:sz w:val="22"/>
          <w:szCs w:val="22"/>
        </w:rPr>
      </w:pPr>
    </w:p>
    <w:p w14:paraId="2DB5E8B6" w14:textId="77777777" w:rsidR="00751E15" w:rsidRPr="000F384C" w:rsidRDefault="00751E15" w:rsidP="00751E15">
      <w:pPr>
        <w:jc w:val="both"/>
        <w:textAlignment w:val="baseline"/>
        <w:rPr>
          <w:sz w:val="22"/>
          <w:szCs w:val="22"/>
        </w:rPr>
      </w:pPr>
      <w:r w:rsidRPr="000F384C">
        <w:rPr>
          <w:rFonts w:ascii="Arial" w:hAnsi="Arial" w:cs="Arial"/>
          <w:color w:val="222222"/>
          <w:sz w:val="22"/>
          <w:szCs w:val="22"/>
          <w:shd w:val="clear" w:color="auto" w:fill="FFFFFF"/>
        </w:rPr>
        <w:t xml:space="preserve">According to the National Fire Protection Association (NFPA), smoke alarms should be installed on every level of your home, including the basement.  </w:t>
      </w:r>
      <w:r w:rsidRPr="000F384C">
        <w:rPr>
          <w:rFonts w:ascii="Arial" w:hAnsi="Arial" w:cs="Arial"/>
          <w:sz w:val="22"/>
          <w:szCs w:val="22"/>
        </w:rPr>
        <w:t>The employee has the responsibility to maintain his/her home workspace in a safe condition, free from hazard or other dangers as outlined in the Home Office Safety Checklist. The employee understands staff representing the county may visit the employee’s home workspace for the purpose of determining it is safe and free from hazards. The county does not assume any liability for loss, damage or wear of employee-owned equipment, furniture, etc.</w:t>
      </w:r>
    </w:p>
    <w:p w14:paraId="36AD4A83" w14:textId="77777777" w:rsidR="00751E15" w:rsidRPr="000F384C" w:rsidRDefault="00751E15" w:rsidP="00751E15">
      <w:pPr>
        <w:jc w:val="both"/>
        <w:textAlignment w:val="baseline"/>
        <w:rPr>
          <w:sz w:val="22"/>
          <w:szCs w:val="22"/>
        </w:rPr>
      </w:pPr>
    </w:p>
    <w:p w14:paraId="31104681" w14:textId="77777777" w:rsidR="00751E15" w:rsidRPr="000F384C" w:rsidRDefault="00751E15" w:rsidP="00751E15">
      <w:pPr>
        <w:jc w:val="both"/>
        <w:textAlignment w:val="baseline"/>
        <w:rPr>
          <w:sz w:val="22"/>
          <w:szCs w:val="22"/>
        </w:rPr>
      </w:pPr>
      <w:r w:rsidRPr="000F384C">
        <w:rPr>
          <w:rFonts w:ascii="Arial" w:hAnsi="Arial" w:cs="Arial"/>
          <w:sz w:val="22"/>
          <w:szCs w:val="22"/>
        </w:rPr>
        <w:t>Teleworkers who work at home will have a designated workspace agreed to by the Agency and maintained by the employee. A suitable physical workspace available in the employee’s home will be a critical factor to ensure confidentiality. Location of employee’s workspace cannot be part of the common areas of the home such as dining room, living room, kitchen, family room or any bedroom that is used for dual purpose. Workspace should have the availability to be locked. Doors and windows should be locked when the home is office is not in use. No one should have access to the home office when it is not occupied by the employee.</w:t>
      </w:r>
    </w:p>
    <w:p w14:paraId="586D7E35" w14:textId="77777777" w:rsidR="00751E15" w:rsidRPr="000F384C" w:rsidRDefault="00751E15" w:rsidP="00751E15">
      <w:pPr>
        <w:jc w:val="both"/>
        <w:textAlignment w:val="baseline"/>
        <w:rPr>
          <w:sz w:val="22"/>
          <w:szCs w:val="22"/>
        </w:rPr>
      </w:pPr>
      <w:r w:rsidRPr="000F384C">
        <w:rPr>
          <w:rFonts w:ascii="Arial" w:hAnsi="Arial" w:cs="Arial"/>
          <w:sz w:val="22"/>
          <w:szCs w:val="22"/>
        </w:rPr>
        <w:t> </w:t>
      </w:r>
    </w:p>
    <w:p w14:paraId="7B8F8BB2" w14:textId="77777777" w:rsidR="00751E15" w:rsidRPr="000F384C" w:rsidRDefault="00751E15" w:rsidP="00751E15">
      <w:pPr>
        <w:jc w:val="center"/>
        <w:textAlignment w:val="baseline"/>
        <w:rPr>
          <w:rFonts w:ascii="Arial" w:hAnsi="Arial" w:cs="Arial"/>
          <w:b/>
          <w:bCs/>
          <w:sz w:val="22"/>
          <w:szCs w:val="22"/>
          <w:u w:val="single"/>
        </w:rPr>
      </w:pPr>
      <w:r w:rsidRPr="000F384C">
        <w:rPr>
          <w:rFonts w:ascii="Arial" w:hAnsi="Arial" w:cs="Arial"/>
          <w:b/>
          <w:bCs/>
          <w:sz w:val="22"/>
          <w:szCs w:val="22"/>
          <w:u w:val="single"/>
        </w:rPr>
        <w:t>Home Office Safety Checklist</w:t>
      </w:r>
    </w:p>
    <w:p w14:paraId="4CEF20B4" w14:textId="77777777" w:rsidR="00751E15" w:rsidRPr="000F384C" w:rsidRDefault="00751E15" w:rsidP="00751E15">
      <w:pPr>
        <w:jc w:val="center"/>
        <w:textAlignment w:val="baseline"/>
        <w:rPr>
          <w:sz w:val="22"/>
          <w:szCs w:val="22"/>
          <w:u w:val="single"/>
        </w:rPr>
      </w:pPr>
    </w:p>
    <w:p w14:paraId="0CC668BE" w14:textId="77777777" w:rsidR="00751E15" w:rsidRPr="000F384C" w:rsidRDefault="00751E15" w:rsidP="00751E15">
      <w:pPr>
        <w:shd w:val="clear" w:color="auto" w:fill="FFFFFF"/>
        <w:textAlignment w:val="baseline"/>
        <w:rPr>
          <w:sz w:val="22"/>
          <w:szCs w:val="22"/>
        </w:rPr>
      </w:pPr>
      <w:r w:rsidRPr="000F384C">
        <w:rPr>
          <w:rFonts w:ascii="Arial" w:hAnsi="Arial" w:cs="Arial"/>
          <w:color w:val="333333"/>
          <w:sz w:val="22"/>
          <w:szCs w:val="22"/>
        </w:rPr>
        <w:t xml:space="preserve">Maintaining a safe home office is the teleworker’s responsibility.  The following checklist is designed to assess the overall safety of an alternative worksite.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
        <w:gridCol w:w="9164"/>
        <w:gridCol w:w="625"/>
        <w:gridCol w:w="520"/>
      </w:tblGrid>
      <w:tr w:rsidR="00751E15" w:rsidRPr="000F384C" w14:paraId="22E15FBA" w14:textId="77777777" w:rsidTr="00863B9E">
        <w:tc>
          <w:tcPr>
            <w:tcW w:w="480" w:type="dxa"/>
            <w:tcBorders>
              <w:top w:val="outset" w:sz="6" w:space="0" w:color="auto"/>
              <w:left w:val="outset" w:sz="6" w:space="0" w:color="auto"/>
              <w:bottom w:val="outset" w:sz="6" w:space="0" w:color="auto"/>
              <w:right w:val="outset" w:sz="6" w:space="0" w:color="auto"/>
            </w:tcBorders>
            <w:shd w:val="clear" w:color="auto" w:fill="auto"/>
            <w:hideMark/>
          </w:tcPr>
          <w:p w14:paraId="32AD0236"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9405" w:type="dxa"/>
            <w:tcBorders>
              <w:top w:val="single" w:sz="6" w:space="0" w:color="auto"/>
              <w:left w:val="nil"/>
              <w:bottom w:val="single" w:sz="6" w:space="0" w:color="auto"/>
              <w:right w:val="single" w:sz="6" w:space="0" w:color="auto"/>
            </w:tcBorders>
            <w:shd w:val="clear" w:color="auto" w:fill="auto"/>
            <w:hideMark/>
          </w:tcPr>
          <w:p w14:paraId="323AAC82" w14:textId="77777777" w:rsidR="00751E15" w:rsidRPr="000F384C" w:rsidRDefault="00751E15" w:rsidP="00863B9E">
            <w:pPr>
              <w:jc w:val="both"/>
              <w:textAlignment w:val="baseline"/>
              <w:rPr>
                <w:sz w:val="22"/>
                <w:szCs w:val="22"/>
              </w:rPr>
            </w:pPr>
            <w:r w:rsidRPr="000F384C">
              <w:rPr>
                <w:rFonts w:ascii="Arial" w:hAnsi="Arial" w:cs="Arial"/>
                <w:b/>
                <w:bCs/>
                <w:sz w:val="22"/>
                <w:szCs w:val="22"/>
              </w:rPr>
              <w:t>General</w:t>
            </w:r>
            <w:r w:rsidRPr="000F384C">
              <w:rPr>
                <w:rFonts w:ascii="Arial" w:hAnsi="Arial" w:cs="Arial"/>
                <w:sz w:val="22"/>
                <w:szCs w:val="22"/>
              </w:rPr>
              <w:t> </w:t>
            </w:r>
          </w:p>
        </w:tc>
        <w:tc>
          <w:tcPr>
            <w:tcW w:w="630" w:type="dxa"/>
            <w:tcBorders>
              <w:top w:val="single" w:sz="6" w:space="0" w:color="auto"/>
              <w:left w:val="nil"/>
              <w:bottom w:val="single" w:sz="6" w:space="0" w:color="auto"/>
              <w:right w:val="single" w:sz="6" w:space="0" w:color="auto"/>
            </w:tcBorders>
            <w:shd w:val="clear" w:color="auto" w:fill="auto"/>
            <w:hideMark/>
          </w:tcPr>
          <w:p w14:paraId="0FF8B75E" w14:textId="77777777" w:rsidR="00751E15" w:rsidRPr="000F384C" w:rsidRDefault="00751E15" w:rsidP="00863B9E">
            <w:pPr>
              <w:jc w:val="both"/>
              <w:textAlignment w:val="baseline"/>
              <w:rPr>
                <w:sz w:val="22"/>
                <w:szCs w:val="22"/>
              </w:rPr>
            </w:pPr>
            <w:r w:rsidRPr="000F384C">
              <w:rPr>
                <w:rFonts w:ascii="Arial" w:hAnsi="Arial" w:cs="Arial"/>
                <w:sz w:val="22"/>
                <w:szCs w:val="22"/>
              </w:rPr>
              <w:t>Yes </w:t>
            </w:r>
          </w:p>
        </w:tc>
        <w:tc>
          <w:tcPr>
            <w:tcW w:w="525" w:type="dxa"/>
            <w:tcBorders>
              <w:top w:val="single" w:sz="6" w:space="0" w:color="auto"/>
              <w:left w:val="nil"/>
              <w:bottom w:val="single" w:sz="6" w:space="0" w:color="auto"/>
              <w:right w:val="single" w:sz="6" w:space="0" w:color="auto"/>
            </w:tcBorders>
            <w:shd w:val="clear" w:color="auto" w:fill="auto"/>
            <w:hideMark/>
          </w:tcPr>
          <w:p w14:paraId="539F5735" w14:textId="77777777" w:rsidR="00751E15" w:rsidRPr="000F384C" w:rsidRDefault="00751E15" w:rsidP="00863B9E">
            <w:pPr>
              <w:jc w:val="both"/>
              <w:textAlignment w:val="baseline"/>
              <w:rPr>
                <w:sz w:val="22"/>
                <w:szCs w:val="22"/>
              </w:rPr>
            </w:pPr>
            <w:r w:rsidRPr="000F384C">
              <w:rPr>
                <w:rFonts w:ascii="Arial" w:hAnsi="Arial" w:cs="Arial"/>
                <w:sz w:val="22"/>
                <w:szCs w:val="22"/>
              </w:rPr>
              <w:t>No </w:t>
            </w:r>
          </w:p>
        </w:tc>
      </w:tr>
      <w:tr w:rsidR="00751E15" w:rsidRPr="000F384C" w14:paraId="215CE22E"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3B222362" w14:textId="77777777" w:rsidR="00751E15" w:rsidRPr="000F384C" w:rsidRDefault="00751E15" w:rsidP="00863B9E">
            <w:pPr>
              <w:jc w:val="both"/>
              <w:textAlignment w:val="baseline"/>
              <w:rPr>
                <w:sz w:val="22"/>
                <w:szCs w:val="22"/>
              </w:rPr>
            </w:pPr>
            <w:r w:rsidRPr="000F384C">
              <w:rPr>
                <w:rFonts w:ascii="Arial" w:hAnsi="Arial" w:cs="Arial"/>
                <w:sz w:val="22"/>
                <w:szCs w:val="22"/>
              </w:rPr>
              <w:t>1 </w:t>
            </w:r>
          </w:p>
        </w:tc>
        <w:tc>
          <w:tcPr>
            <w:tcW w:w="9405" w:type="dxa"/>
            <w:tcBorders>
              <w:top w:val="nil"/>
              <w:left w:val="nil"/>
              <w:bottom w:val="single" w:sz="6" w:space="0" w:color="auto"/>
              <w:right w:val="single" w:sz="6" w:space="0" w:color="auto"/>
            </w:tcBorders>
            <w:shd w:val="clear" w:color="auto" w:fill="auto"/>
            <w:hideMark/>
          </w:tcPr>
          <w:p w14:paraId="27B44503"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9F9F9"/>
              </w:rPr>
              <w:t>Workspace is away from noise, distractions, and is devoted to your work needs</w:t>
            </w:r>
          </w:p>
        </w:tc>
        <w:tc>
          <w:tcPr>
            <w:tcW w:w="630" w:type="dxa"/>
            <w:tcBorders>
              <w:top w:val="nil"/>
              <w:left w:val="nil"/>
              <w:bottom w:val="single" w:sz="6" w:space="0" w:color="auto"/>
              <w:right w:val="single" w:sz="6" w:space="0" w:color="auto"/>
            </w:tcBorders>
            <w:shd w:val="clear" w:color="auto" w:fill="auto"/>
            <w:hideMark/>
          </w:tcPr>
          <w:p w14:paraId="49C858D5"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2604CDEE"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61326528"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035DB377" w14:textId="77777777" w:rsidR="00751E15" w:rsidRPr="000F384C" w:rsidRDefault="00751E15" w:rsidP="00863B9E">
            <w:pPr>
              <w:jc w:val="both"/>
              <w:textAlignment w:val="baseline"/>
              <w:rPr>
                <w:sz w:val="22"/>
                <w:szCs w:val="22"/>
              </w:rPr>
            </w:pPr>
            <w:r w:rsidRPr="000F384C">
              <w:rPr>
                <w:rFonts w:ascii="Arial" w:hAnsi="Arial" w:cs="Arial"/>
                <w:sz w:val="22"/>
                <w:szCs w:val="22"/>
              </w:rPr>
              <w:t>2 </w:t>
            </w:r>
          </w:p>
        </w:tc>
        <w:tc>
          <w:tcPr>
            <w:tcW w:w="9405" w:type="dxa"/>
            <w:tcBorders>
              <w:top w:val="nil"/>
              <w:left w:val="nil"/>
              <w:bottom w:val="single" w:sz="6" w:space="0" w:color="auto"/>
              <w:right w:val="single" w:sz="6" w:space="0" w:color="auto"/>
            </w:tcBorders>
            <w:shd w:val="clear" w:color="auto" w:fill="auto"/>
            <w:hideMark/>
          </w:tcPr>
          <w:p w14:paraId="3CBA8AE9"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FFFFF"/>
              </w:rPr>
              <w:t>Workspace accommodates workstation, equipment, and related material</w:t>
            </w:r>
          </w:p>
        </w:tc>
        <w:tc>
          <w:tcPr>
            <w:tcW w:w="630" w:type="dxa"/>
            <w:tcBorders>
              <w:top w:val="nil"/>
              <w:left w:val="nil"/>
              <w:bottom w:val="single" w:sz="6" w:space="0" w:color="auto"/>
              <w:right w:val="single" w:sz="6" w:space="0" w:color="auto"/>
            </w:tcBorders>
            <w:shd w:val="clear" w:color="auto" w:fill="auto"/>
            <w:hideMark/>
          </w:tcPr>
          <w:p w14:paraId="5B6FECB4"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6FD889FB"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52536A32"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655F9CDA" w14:textId="77777777" w:rsidR="00751E15" w:rsidRPr="000F384C" w:rsidRDefault="00751E15" w:rsidP="00863B9E">
            <w:pPr>
              <w:jc w:val="both"/>
              <w:textAlignment w:val="baseline"/>
              <w:rPr>
                <w:sz w:val="22"/>
                <w:szCs w:val="22"/>
              </w:rPr>
            </w:pPr>
            <w:r w:rsidRPr="000F384C">
              <w:rPr>
                <w:rFonts w:ascii="Arial" w:hAnsi="Arial" w:cs="Arial"/>
                <w:sz w:val="22"/>
                <w:szCs w:val="22"/>
              </w:rPr>
              <w:t>3 </w:t>
            </w:r>
          </w:p>
        </w:tc>
        <w:tc>
          <w:tcPr>
            <w:tcW w:w="9405" w:type="dxa"/>
            <w:tcBorders>
              <w:top w:val="nil"/>
              <w:left w:val="nil"/>
              <w:bottom w:val="single" w:sz="6" w:space="0" w:color="auto"/>
              <w:right w:val="single" w:sz="6" w:space="0" w:color="auto"/>
            </w:tcBorders>
            <w:shd w:val="clear" w:color="auto" w:fill="auto"/>
            <w:hideMark/>
          </w:tcPr>
          <w:p w14:paraId="20113190"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9F9F9"/>
              </w:rPr>
              <w:t>Floors are clear and free from hazards</w:t>
            </w:r>
          </w:p>
        </w:tc>
        <w:tc>
          <w:tcPr>
            <w:tcW w:w="630" w:type="dxa"/>
            <w:tcBorders>
              <w:top w:val="nil"/>
              <w:left w:val="nil"/>
              <w:bottom w:val="single" w:sz="6" w:space="0" w:color="auto"/>
              <w:right w:val="single" w:sz="6" w:space="0" w:color="auto"/>
            </w:tcBorders>
            <w:shd w:val="clear" w:color="auto" w:fill="auto"/>
            <w:hideMark/>
          </w:tcPr>
          <w:p w14:paraId="4EA71709"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7B2B972C"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6E865309"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651DD9B4" w14:textId="77777777" w:rsidR="00751E15" w:rsidRPr="000F384C" w:rsidRDefault="00751E15" w:rsidP="00863B9E">
            <w:pPr>
              <w:jc w:val="both"/>
              <w:textAlignment w:val="baseline"/>
              <w:rPr>
                <w:sz w:val="22"/>
                <w:szCs w:val="22"/>
              </w:rPr>
            </w:pPr>
            <w:r w:rsidRPr="000F384C">
              <w:rPr>
                <w:rFonts w:ascii="Arial" w:hAnsi="Arial" w:cs="Arial"/>
                <w:sz w:val="22"/>
                <w:szCs w:val="22"/>
              </w:rPr>
              <w:t>4 </w:t>
            </w:r>
          </w:p>
        </w:tc>
        <w:tc>
          <w:tcPr>
            <w:tcW w:w="9405" w:type="dxa"/>
            <w:tcBorders>
              <w:top w:val="nil"/>
              <w:left w:val="nil"/>
              <w:bottom w:val="single" w:sz="6" w:space="0" w:color="auto"/>
              <w:right w:val="single" w:sz="6" w:space="0" w:color="auto"/>
            </w:tcBorders>
            <w:shd w:val="clear" w:color="auto" w:fill="auto"/>
            <w:hideMark/>
          </w:tcPr>
          <w:p w14:paraId="4535AA8D"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9F9F9"/>
              </w:rPr>
              <w:t>Phone lines and electrical cords are secured and away from heat sources</w:t>
            </w:r>
          </w:p>
        </w:tc>
        <w:tc>
          <w:tcPr>
            <w:tcW w:w="630" w:type="dxa"/>
            <w:tcBorders>
              <w:top w:val="nil"/>
              <w:left w:val="nil"/>
              <w:bottom w:val="single" w:sz="6" w:space="0" w:color="auto"/>
              <w:right w:val="single" w:sz="6" w:space="0" w:color="auto"/>
            </w:tcBorders>
            <w:shd w:val="clear" w:color="auto" w:fill="auto"/>
            <w:hideMark/>
          </w:tcPr>
          <w:p w14:paraId="36DCCD19"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4FB504CF"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561C8D69"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322C784E"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9405" w:type="dxa"/>
            <w:tcBorders>
              <w:top w:val="nil"/>
              <w:left w:val="nil"/>
              <w:bottom w:val="single" w:sz="6" w:space="0" w:color="auto"/>
              <w:right w:val="single" w:sz="6" w:space="0" w:color="auto"/>
            </w:tcBorders>
            <w:shd w:val="clear" w:color="auto" w:fill="auto"/>
            <w:hideMark/>
          </w:tcPr>
          <w:p w14:paraId="6F1021DF" w14:textId="77777777" w:rsidR="00751E15" w:rsidRPr="000F384C" w:rsidRDefault="00751E15" w:rsidP="00863B9E">
            <w:pPr>
              <w:jc w:val="both"/>
              <w:textAlignment w:val="baseline"/>
              <w:rPr>
                <w:sz w:val="22"/>
                <w:szCs w:val="22"/>
              </w:rPr>
            </w:pPr>
            <w:r w:rsidRPr="000F384C">
              <w:rPr>
                <w:rFonts w:ascii="Arial" w:hAnsi="Arial" w:cs="Arial"/>
                <w:b/>
                <w:bCs/>
                <w:sz w:val="22"/>
                <w:szCs w:val="22"/>
              </w:rPr>
              <w:t>Fire Safety</w:t>
            </w:r>
            <w:r w:rsidRPr="000F384C">
              <w:rPr>
                <w:rFonts w:ascii="Arial" w:hAnsi="Arial" w:cs="Arial"/>
                <w:sz w:val="22"/>
                <w:szCs w:val="22"/>
              </w:rPr>
              <w:t> </w:t>
            </w:r>
          </w:p>
        </w:tc>
        <w:tc>
          <w:tcPr>
            <w:tcW w:w="630" w:type="dxa"/>
            <w:tcBorders>
              <w:top w:val="nil"/>
              <w:left w:val="nil"/>
              <w:bottom w:val="single" w:sz="6" w:space="0" w:color="auto"/>
              <w:right w:val="single" w:sz="6" w:space="0" w:color="auto"/>
            </w:tcBorders>
            <w:shd w:val="clear" w:color="auto" w:fill="auto"/>
            <w:hideMark/>
          </w:tcPr>
          <w:p w14:paraId="58F06A89"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1A33F3CC"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4D6123D8"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2069C6BE" w14:textId="77777777" w:rsidR="00751E15" w:rsidRPr="000F384C" w:rsidRDefault="00751E15" w:rsidP="00863B9E">
            <w:pPr>
              <w:jc w:val="both"/>
              <w:textAlignment w:val="baseline"/>
              <w:rPr>
                <w:sz w:val="22"/>
                <w:szCs w:val="22"/>
              </w:rPr>
            </w:pPr>
            <w:r w:rsidRPr="000F384C">
              <w:rPr>
                <w:rFonts w:ascii="Arial" w:hAnsi="Arial" w:cs="Arial"/>
                <w:sz w:val="22"/>
                <w:szCs w:val="22"/>
              </w:rPr>
              <w:t>5 </w:t>
            </w:r>
          </w:p>
        </w:tc>
        <w:tc>
          <w:tcPr>
            <w:tcW w:w="9405" w:type="dxa"/>
            <w:tcBorders>
              <w:top w:val="nil"/>
              <w:left w:val="nil"/>
              <w:bottom w:val="single" w:sz="6" w:space="0" w:color="auto"/>
              <w:right w:val="single" w:sz="6" w:space="0" w:color="auto"/>
            </w:tcBorders>
            <w:shd w:val="clear" w:color="auto" w:fill="auto"/>
            <w:hideMark/>
          </w:tcPr>
          <w:p w14:paraId="14FA3973"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FFFFF"/>
              </w:rPr>
              <w:t>There is a working smoke detector in the workspace area</w:t>
            </w:r>
          </w:p>
        </w:tc>
        <w:tc>
          <w:tcPr>
            <w:tcW w:w="630" w:type="dxa"/>
            <w:tcBorders>
              <w:top w:val="nil"/>
              <w:left w:val="nil"/>
              <w:bottom w:val="single" w:sz="6" w:space="0" w:color="auto"/>
              <w:right w:val="single" w:sz="6" w:space="0" w:color="auto"/>
            </w:tcBorders>
            <w:shd w:val="clear" w:color="auto" w:fill="auto"/>
            <w:hideMark/>
          </w:tcPr>
          <w:p w14:paraId="5E7A9CC2"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20DCB038"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2A10296E"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22A8E498" w14:textId="77777777" w:rsidR="00751E15" w:rsidRPr="000F384C" w:rsidRDefault="00751E15" w:rsidP="00863B9E">
            <w:pPr>
              <w:jc w:val="both"/>
              <w:textAlignment w:val="baseline"/>
              <w:rPr>
                <w:sz w:val="22"/>
                <w:szCs w:val="22"/>
              </w:rPr>
            </w:pPr>
            <w:r w:rsidRPr="000F384C">
              <w:rPr>
                <w:rFonts w:ascii="Arial" w:hAnsi="Arial" w:cs="Arial"/>
                <w:sz w:val="22"/>
                <w:szCs w:val="22"/>
              </w:rPr>
              <w:t>6 </w:t>
            </w:r>
          </w:p>
        </w:tc>
        <w:tc>
          <w:tcPr>
            <w:tcW w:w="9405" w:type="dxa"/>
            <w:tcBorders>
              <w:top w:val="nil"/>
              <w:left w:val="nil"/>
              <w:bottom w:val="single" w:sz="6" w:space="0" w:color="auto"/>
              <w:right w:val="single" w:sz="6" w:space="0" w:color="auto"/>
            </w:tcBorders>
            <w:shd w:val="clear" w:color="auto" w:fill="auto"/>
            <w:hideMark/>
          </w:tcPr>
          <w:p w14:paraId="44566DDD"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FFFFF"/>
              </w:rPr>
              <w:t>Walkways aisles, and doorways are unobstructed</w:t>
            </w:r>
          </w:p>
        </w:tc>
        <w:tc>
          <w:tcPr>
            <w:tcW w:w="630" w:type="dxa"/>
            <w:tcBorders>
              <w:top w:val="nil"/>
              <w:left w:val="nil"/>
              <w:bottom w:val="single" w:sz="6" w:space="0" w:color="auto"/>
              <w:right w:val="single" w:sz="6" w:space="0" w:color="auto"/>
            </w:tcBorders>
            <w:shd w:val="clear" w:color="auto" w:fill="auto"/>
            <w:hideMark/>
          </w:tcPr>
          <w:p w14:paraId="42C19E89"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18EBD326"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3B8FDE44"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49122585" w14:textId="77777777" w:rsidR="00751E15" w:rsidRPr="000F384C" w:rsidRDefault="00751E15" w:rsidP="00863B9E">
            <w:pPr>
              <w:jc w:val="both"/>
              <w:textAlignment w:val="baseline"/>
              <w:rPr>
                <w:sz w:val="22"/>
                <w:szCs w:val="22"/>
              </w:rPr>
            </w:pPr>
            <w:r w:rsidRPr="000F384C">
              <w:rPr>
                <w:rFonts w:ascii="Arial" w:hAnsi="Arial" w:cs="Arial"/>
                <w:sz w:val="22"/>
                <w:szCs w:val="22"/>
              </w:rPr>
              <w:t>7 </w:t>
            </w:r>
          </w:p>
        </w:tc>
        <w:tc>
          <w:tcPr>
            <w:tcW w:w="9405" w:type="dxa"/>
            <w:tcBorders>
              <w:top w:val="nil"/>
              <w:left w:val="nil"/>
              <w:bottom w:val="single" w:sz="6" w:space="0" w:color="auto"/>
              <w:right w:val="single" w:sz="6" w:space="0" w:color="auto"/>
            </w:tcBorders>
            <w:shd w:val="clear" w:color="auto" w:fill="auto"/>
            <w:hideMark/>
          </w:tcPr>
          <w:p w14:paraId="583640DF"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9F9F9"/>
              </w:rPr>
              <w:t>Workspace is kept free of trash, clutter, and flammable liquids</w:t>
            </w:r>
          </w:p>
        </w:tc>
        <w:tc>
          <w:tcPr>
            <w:tcW w:w="630" w:type="dxa"/>
            <w:tcBorders>
              <w:top w:val="nil"/>
              <w:left w:val="nil"/>
              <w:bottom w:val="single" w:sz="6" w:space="0" w:color="auto"/>
              <w:right w:val="single" w:sz="6" w:space="0" w:color="auto"/>
            </w:tcBorders>
            <w:shd w:val="clear" w:color="auto" w:fill="auto"/>
            <w:hideMark/>
          </w:tcPr>
          <w:p w14:paraId="346397E2"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6BC69004"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334AA2FF"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194EB770" w14:textId="77777777" w:rsidR="00751E15" w:rsidRPr="000F384C" w:rsidRDefault="00751E15" w:rsidP="00863B9E">
            <w:pPr>
              <w:jc w:val="both"/>
              <w:textAlignment w:val="baseline"/>
              <w:rPr>
                <w:sz w:val="22"/>
                <w:szCs w:val="22"/>
              </w:rPr>
            </w:pPr>
            <w:r w:rsidRPr="000F384C">
              <w:rPr>
                <w:rFonts w:ascii="Arial" w:hAnsi="Arial" w:cs="Arial"/>
                <w:sz w:val="22"/>
                <w:szCs w:val="22"/>
              </w:rPr>
              <w:t>8 </w:t>
            </w:r>
          </w:p>
        </w:tc>
        <w:tc>
          <w:tcPr>
            <w:tcW w:w="9405" w:type="dxa"/>
            <w:tcBorders>
              <w:top w:val="nil"/>
              <w:left w:val="nil"/>
              <w:bottom w:val="single" w:sz="6" w:space="0" w:color="auto"/>
              <w:right w:val="single" w:sz="6" w:space="0" w:color="auto"/>
            </w:tcBorders>
            <w:shd w:val="clear" w:color="auto" w:fill="auto"/>
            <w:hideMark/>
          </w:tcPr>
          <w:p w14:paraId="7BE00A44"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FFFFF"/>
              </w:rPr>
              <w:t>All radiators and portable heaters are located away from flammable items</w:t>
            </w:r>
          </w:p>
        </w:tc>
        <w:tc>
          <w:tcPr>
            <w:tcW w:w="630" w:type="dxa"/>
            <w:tcBorders>
              <w:top w:val="nil"/>
              <w:left w:val="nil"/>
              <w:bottom w:val="single" w:sz="6" w:space="0" w:color="auto"/>
              <w:right w:val="single" w:sz="6" w:space="0" w:color="auto"/>
            </w:tcBorders>
            <w:shd w:val="clear" w:color="auto" w:fill="auto"/>
            <w:hideMark/>
          </w:tcPr>
          <w:p w14:paraId="5CF6D6F3"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04A1190C"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11A84C71"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515BEEF9"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9405" w:type="dxa"/>
            <w:tcBorders>
              <w:top w:val="nil"/>
              <w:left w:val="nil"/>
              <w:bottom w:val="single" w:sz="6" w:space="0" w:color="auto"/>
              <w:right w:val="single" w:sz="6" w:space="0" w:color="auto"/>
            </w:tcBorders>
            <w:shd w:val="clear" w:color="auto" w:fill="auto"/>
            <w:hideMark/>
          </w:tcPr>
          <w:p w14:paraId="4EEB943B" w14:textId="77777777" w:rsidR="00751E15" w:rsidRPr="000F384C" w:rsidRDefault="00751E15" w:rsidP="00863B9E">
            <w:pPr>
              <w:jc w:val="both"/>
              <w:textAlignment w:val="baseline"/>
              <w:rPr>
                <w:sz w:val="22"/>
                <w:szCs w:val="22"/>
              </w:rPr>
            </w:pPr>
            <w:r w:rsidRPr="000F384C">
              <w:rPr>
                <w:rFonts w:ascii="Arial" w:hAnsi="Arial" w:cs="Arial"/>
                <w:b/>
                <w:bCs/>
                <w:sz w:val="22"/>
                <w:szCs w:val="22"/>
              </w:rPr>
              <w:t>Electrical Safety</w:t>
            </w:r>
            <w:r w:rsidRPr="000F384C">
              <w:rPr>
                <w:rFonts w:ascii="Arial" w:hAnsi="Arial" w:cs="Arial"/>
                <w:sz w:val="22"/>
                <w:szCs w:val="22"/>
              </w:rPr>
              <w:t> </w:t>
            </w:r>
          </w:p>
        </w:tc>
        <w:tc>
          <w:tcPr>
            <w:tcW w:w="630" w:type="dxa"/>
            <w:tcBorders>
              <w:top w:val="nil"/>
              <w:left w:val="nil"/>
              <w:bottom w:val="single" w:sz="6" w:space="0" w:color="auto"/>
              <w:right w:val="single" w:sz="6" w:space="0" w:color="auto"/>
            </w:tcBorders>
            <w:shd w:val="clear" w:color="auto" w:fill="auto"/>
            <w:hideMark/>
          </w:tcPr>
          <w:p w14:paraId="3EA28A1A"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7C98EC25"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03D4424B"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00894E6A" w14:textId="77777777" w:rsidR="00751E15" w:rsidRPr="000F384C" w:rsidRDefault="00751E15" w:rsidP="00863B9E">
            <w:pPr>
              <w:jc w:val="both"/>
              <w:textAlignment w:val="baseline"/>
              <w:rPr>
                <w:sz w:val="22"/>
                <w:szCs w:val="22"/>
              </w:rPr>
            </w:pPr>
            <w:r w:rsidRPr="000F384C">
              <w:rPr>
                <w:rFonts w:ascii="Arial" w:hAnsi="Arial" w:cs="Arial"/>
                <w:sz w:val="22"/>
                <w:szCs w:val="22"/>
              </w:rPr>
              <w:t>9 </w:t>
            </w:r>
          </w:p>
        </w:tc>
        <w:tc>
          <w:tcPr>
            <w:tcW w:w="9405" w:type="dxa"/>
            <w:tcBorders>
              <w:top w:val="nil"/>
              <w:left w:val="nil"/>
              <w:bottom w:val="single" w:sz="6" w:space="0" w:color="auto"/>
              <w:right w:val="single" w:sz="6" w:space="0" w:color="auto"/>
            </w:tcBorders>
            <w:shd w:val="clear" w:color="auto" w:fill="auto"/>
            <w:hideMark/>
          </w:tcPr>
          <w:p w14:paraId="2E91F74D"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9F9F9"/>
              </w:rPr>
              <w:t>Sufficient electrical outlets are accessible</w:t>
            </w:r>
          </w:p>
        </w:tc>
        <w:tc>
          <w:tcPr>
            <w:tcW w:w="630" w:type="dxa"/>
            <w:tcBorders>
              <w:top w:val="nil"/>
              <w:left w:val="nil"/>
              <w:bottom w:val="single" w:sz="6" w:space="0" w:color="auto"/>
              <w:right w:val="single" w:sz="6" w:space="0" w:color="auto"/>
            </w:tcBorders>
            <w:shd w:val="clear" w:color="auto" w:fill="auto"/>
            <w:hideMark/>
          </w:tcPr>
          <w:p w14:paraId="30C900B1"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2A2C62BA"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1301AD1D"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00FFE25F" w14:textId="77777777" w:rsidR="00751E15" w:rsidRPr="000F384C" w:rsidRDefault="00751E15" w:rsidP="00863B9E">
            <w:pPr>
              <w:jc w:val="both"/>
              <w:textAlignment w:val="baseline"/>
              <w:rPr>
                <w:sz w:val="22"/>
                <w:szCs w:val="22"/>
              </w:rPr>
            </w:pPr>
            <w:r w:rsidRPr="000F384C">
              <w:rPr>
                <w:rFonts w:ascii="Arial" w:hAnsi="Arial" w:cs="Arial"/>
                <w:sz w:val="22"/>
                <w:szCs w:val="22"/>
              </w:rPr>
              <w:t>10 </w:t>
            </w:r>
          </w:p>
        </w:tc>
        <w:tc>
          <w:tcPr>
            <w:tcW w:w="9405" w:type="dxa"/>
            <w:tcBorders>
              <w:top w:val="nil"/>
              <w:left w:val="nil"/>
              <w:bottom w:val="single" w:sz="6" w:space="0" w:color="auto"/>
              <w:right w:val="single" w:sz="6" w:space="0" w:color="auto"/>
            </w:tcBorders>
            <w:shd w:val="clear" w:color="auto" w:fill="auto"/>
            <w:hideMark/>
          </w:tcPr>
          <w:p w14:paraId="739C0B4C"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FFFFF"/>
              </w:rPr>
              <w:t>Computer equipment is connected to a surge protector</w:t>
            </w:r>
          </w:p>
        </w:tc>
        <w:tc>
          <w:tcPr>
            <w:tcW w:w="630" w:type="dxa"/>
            <w:tcBorders>
              <w:top w:val="nil"/>
              <w:left w:val="nil"/>
              <w:bottom w:val="single" w:sz="6" w:space="0" w:color="auto"/>
              <w:right w:val="single" w:sz="6" w:space="0" w:color="auto"/>
            </w:tcBorders>
            <w:shd w:val="clear" w:color="auto" w:fill="auto"/>
            <w:hideMark/>
          </w:tcPr>
          <w:p w14:paraId="446A4E52"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3D4B762F"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59EF31DD"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425AE250" w14:textId="77777777" w:rsidR="00751E15" w:rsidRPr="000F384C" w:rsidRDefault="00751E15" w:rsidP="00863B9E">
            <w:pPr>
              <w:jc w:val="both"/>
              <w:textAlignment w:val="baseline"/>
              <w:rPr>
                <w:sz w:val="22"/>
                <w:szCs w:val="22"/>
              </w:rPr>
            </w:pPr>
            <w:r w:rsidRPr="000F384C">
              <w:rPr>
                <w:rFonts w:ascii="Arial" w:hAnsi="Arial" w:cs="Arial"/>
                <w:sz w:val="22"/>
                <w:szCs w:val="22"/>
              </w:rPr>
              <w:t>11 </w:t>
            </w:r>
          </w:p>
        </w:tc>
        <w:tc>
          <w:tcPr>
            <w:tcW w:w="9405" w:type="dxa"/>
            <w:tcBorders>
              <w:top w:val="nil"/>
              <w:left w:val="nil"/>
              <w:bottom w:val="single" w:sz="6" w:space="0" w:color="auto"/>
              <w:right w:val="single" w:sz="6" w:space="0" w:color="auto"/>
            </w:tcBorders>
            <w:shd w:val="clear" w:color="auto" w:fill="auto"/>
            <w:hideMark/>
          </w:tcPr>
          <w:p w14:paraId="33A8FA6B" w14:textId="77777777" w:rsidR="00751E15" w:rsidRPr="000F384C" w:rsidRDefault="00751E15" w:rsidP="00863B9E">
            <w:pPr>
              <w:textAlignment w:val="baseline"/>
              <w:rPr>
                <w:sz w:val="22"/>
                <w:szCs w:val="22"/>
              </w:rPr>
            </w:pPr>
            <w:r w:rsidRPr="000F384C">
              <w:rPr>
                <w:rFonts w:ascii="Arial" w:hAnsi="Arial" w:cs="Arial"/>
                <w:color w:val="333333"/>
                <w:sz w:val="22"/>
                <w:szCs w:val="22"/>
                <w:shd w:val="clear" w:color="auto" w:fill="FFFFFF"/>
              </w:rPr>
              <w:t>All electrical plugs, cords, outlets, and panels are in good condition; no exposed/damaged wiring</w:t>
            </w:r>
          </w:p>
        </w:tc>
        <w:tc>
          <w:tcPr>
            <w:tcW w:w="630" w:type="dxa"/>
            <w:tcBorders>
              <w:top w:val="nil"/>
              <w:left w:val="nil"/>
              <w:bottom w:val="single" w:sz="6" w:space="0" w:color="auto"/>
              <w:right w:val="single" w:sz="6" w:space="0" w:color="auto"/>
            </w:tcBorders>
            <w:shd w:val="clear" w:color="auto" w:fill="auto"/>
            <w:hideMark/>
          </w:tcPr>
          <w:p w14:paraId="749BAF2A"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139BC55D"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45F22E07"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4858C426" w14:textId="77777777" w:rsidR="00751E15" w:rsidRPr="000F384C" w:rsidRDefault="00751E15" w:rsidP="00863B9E">
            <w:pPr>
              <w:jc w:val="both"/>
              <w:textAlignment w:val="baseline"/>
              <w:rPr>
                <w:sz w:val="22"/>
                <w:szCs w:val="22"/>
              </w:rPr>
            </w:pPr>
            <w:r w:rsidRPr="000F384C">
              <w:rPr>
                <w:rFonts w:ascii="Arial" w:hAnsi="Arial" w:cs="Arial"/>
                <w:sz w:val="22"/>
                <w:szCs w:val="22"/>
              </w:rPr>
              <w:t>12 </w:t>
            </w:r>
          </w:p>
        </w:tc>
        <w:tc>
          <w:tcPr>
            <w:tcW w:w="9405" w:type="dxa"/>
            <w:tcBorders>
              <w:top w:val="nil"/>
              <w:left w:val="nil"/>
              <w:bottom w:val="single" w:sz="6" w:space="0" w:color="auto"/>
              <w:right w:val="single" w:sz="6" w:space="0" w:color="auto"/>
            </w:tcBorders>
            <w:shd w:val="clear" w:color="auto" w:fill="auto"/>
            <w:hideMark/>
          </w:tcPr>
          <w:p w14:paraId="1069CFFB"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9F9F9"/>
              </w:rPr>
              <w:t>Equipment is placed close to electrical outlets</w:t>
            </w:r>
          </w:p>
        </w:tc>
        <w:tc>
          <w:tcPr>
            <w:tcW w:w="630" w:type="dxa"/>
            <w:tcBorders>
              <w:top w:val="nil"/>
              <w:left w:val="nil"/>
              <w:bottom w:val="single" w:sz="6" w:space="0" w:color="auto"/>
              <w:right w:val="single" w:sz="6" w:space="0" w:color="auto"/>
            </w:tcBorders>
            <w:shd w:val="clear" w:color="auto" w:fill="auto"/>
            <w:hideMark/>
          </w:tcPr>
          <w:p w14:paraId="465C926C"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686A0296"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54B8331F"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76DC8DD8" w14:textId="77777777" w:rsidR="00751E15" w:rsidRPr="000F384C" w:rsidRDefault="00751E15" w:rsidP="00863B9E">
            <w:pPr>
              <w:jc w:val="both"/>
              <w:textAlignment w:val="baseline"/>
              <w:rPr>
                <w:sz w:val="22"/>
                <w:szCs w:val="22"/>
              </w:rPr>
            </w:pPr>
            <w:r w:rsidRPr="000F384C">
              <w:rPr>
                <w:rFonts w:ascii="Arial" w:hAnsi="Arial" w:cs="Arial"/>
                <w:sz w:val="22"/>
                <w:szCs w:val="22"/>
              </w:rPr>
              <w:t>13 </w:t>
            </w:r>
          </w:p>
        </w:tc>
        <w:tc>
          <w:tcPr>
            <w:tcW w:w="9405" w:type="dxa"/>
            <w:tcBorders>
              <w:top w:val="nil"/>
              <w:left w:val="nil"/>
              <w:bottom w:val="single" w:sz="6" w:space="0" w:color="auto"/>
              <w:right w:val="single" w:sz="6" w:space="0" w:color="auto"/>
            </w:tcBorders>
            <w:shd w:val="clear" w:color="auto" w:fill="auto"/>
            <w:hideMark/>
          </w:tcPr>
          <w:p w14:paraId="063A865E"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FFFFF"/>
              </w:rPr>
              <w:t>Extension cords and power strips are not daisy chained and no permanent extension cord is in use</w:t>
            </w:r>
          </w:p>
        </w:tc>
        <w:tc>
          <w:tcPr>
            <w:tcW w:w="630" w:type="dxa"/>
            <w:tcBorders>
              <w:top w:val="nil"/>
              <w:left w:val="nil"/>
              <w:bottom w:val="single" w:sz="6" w:space="0" w:color="auto"/>
              <w:right w:val="single" w:sz="6" w:space="0" w:color="auto"/>
            </w:tcBorders>
            <w:shd w:val="clear" w:color="auto" w:fill="auto"/>
            <w:hideMark/>
          </w:tcPr>
          <w:p w14:paraId="0E417109"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7F9A122D"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6276C3AA"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398DFFF5" w14:textId="77777777" w:rsidR="00751E15" w:rsidRPr="000F384C" w:rsidRDefault="00751E15" w:rsidP="00863B9E">
            <w:pPr>
              <w:jc w:val="both"/>
              <w:textAlignment w:val="baseline"/>
              <w:rPr>
                <w:sz w:val="22"/>
                <w:szCs w:val="22"/>
              </w:rPr>
            </w:pPr>
            <w:r w:rsidRPr="000F384C">
              <w:rPr>
                <w:rFonts w:ascii="Arial" w:hAnsi="Arial" w:cs="Arial"/>
                <w:sz w:val="22"/>
                <w:szCs w:val="22"/>
              </w:rPr>
              <w:t>14 </w:t>
            </w:r>
          </w:p>
        </w:tc>
        <w:tc>
          <w:tcPr>
            <w:tcW w:w="9405" w:type="dxa"/>
            <w:tcBorders>
              <w:top w:val="nil"/>
              <w:left w:val="nil"/>
              <w:bottom w:val="single" w:sz="6" w:space="0" w:color="auto"/>
              <w:right w:val="single" w:sz="6" w:space="0" w:color="auto"/>
            </w:tcBorders>
            <w:shd w:val="clear" w:color="auto" w:fill="auto"/>
            <w:hideMark/>
          </w:tcPr>
          <w:p w14:paraId="17A12FBA"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9F9F9"/>
              </w:rPr>
              <w:t>Equipment is turned off when not in use</w:t>
            </w:r>
          </w:p>
        </w:tc>
        <w:tc>
          <w:tcPr>
            <w:tcW w:w="630" w:type="dxa"/>
            <w:tcBorders>
              <w:top w:val="nil"/>
              <w:left w:val="nil"/>
              <w:bottom w:val="single" w:sz="6" w:space="0" w:color="auto"/>
              <w:right w:val="single" w:sz="6" w:space="0" w:color="auto"/>
            </w:tcBorders>
            <w:shd w:val="clear" w:color="auto" w:fill="auto"/>
            <w:hideMark/>
          </w:tcPr>
          <w:p w14:paraId="1DB09E42"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1BB3F97C"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42067C89"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013D44C0"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9405" w:type="dxa"/>
            <w:tcBorders>
              <w:top w:val="nil"/>
              <w:left w:val="nil"/>
              <w:bottom w:val="single" w:sz="6" w:space="0" w:color="auto"/>
              <w:right w:val="single" w:sz="6" w:space="0" w:color="auto"/>
            </w:tcBorders>
            <w:shd w:val="clear" w:color="auto" w:fill="auto"/>
            <w:hideMark/>
          </w:tcPr>
          <w:p w14:paraId="2683341F" w14:textId="77777777" w:rsidR="00751E15" w:rsidRPr="0065008B" w:rsidRDefault="00751E15" w:rsidP="00863B9E">
            <w:pPr>
              <w:jc w:val="both"/>
              <w:textAlignment w:val="baseline"/>
              <w:rPr>
                <w:b/>
                <w:bCs/>
                <w:sz w:val="22"/>
                <w:szCs w:val="22"/>
              </w:rPr>
            </w:pPr>
            <w:r w:rsidRPr="0065008B">
              <w:rPr>
                <w:rFonts w:ascii="Arial" w:hAnsi="Arial" w:cs="Arial"/>
                <w:b/>
                <w:bCs/>
                <w:sz w:val="22"/>
                <w:szCs w:val="22"/>
              </w:rPr>
              <w:t>Other Safety and Security Measures </w:t>
            </w:r>
          </w:p>
        </w:tc>
        <w:tc>
          <w:tcPr>
            <w:tcW w:w="630" w:type="dxa"/>
            <w:tcBorders>
              <w:top w:val="nil"/>
              <w:left w:val="nil"/>
              <w:bottom w:val="single" w:sz="6" w:space="0" w:color="auto"/>
              <w:right w:val="single" w:sz="6" w:space="0" w:color="auto"/>
            </w:tcBorders>
            <w:shd w:val="clear" w:color="auto" w:fill="auto"/>
            <w:hideMark/>
          </w:tcPr>
          <w:p w14:paraId="12734FD9"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6CCAFADA"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25815EB2" w14:textId="77777777" w:rsidTr="00863B9E">
        <w:tc>
          <w:tcPr>
            <w:tcW w:w="480" w:type="dxa"/>
            <w:tcBorders>
              <w:top w:val="nil"/>
              <w:left w:val="single" w:sz="6" w:space="0" w:color="auto"/>
              <w:bottom w:val="single" w:sz="6" w:space="0" w:color="auto"/>
              <w:right w:val="single" w:sz="6" w:space="0" w:color="auto"/>
            </w:tcBorders>
            <w:shd w:val="clear" w:color="auto" w:fill="auto"/>
          </w:tcPr>
          <w:p w14:paraId="0DE47541" w14:textId="77777777" w:rsidR="00751E15" w:rsidRPr="000F384C" w:rsidRDefault="00751E15" w:rsidP="00863B9E">
            <w:pPr>
              <w:jc w:val="both"/>
              <w:textAlignment w:val="baseline"/>
              <w:rPr>
                <w:rFonts w:ascii="Arial" w:hAnsi="Arial" w:cs="Arial"/>
                <w:sz w:val="22"/>
                <w:szCs w:val="22"/>
              </w:rPr>
            </w:pPr>
            <w:r>
              <w:rPr>
                <w:rFonts w:ascii="Arial" w:hAnsi="Arial" w:cs="Arial"/>
                <w:sz w:val="22"/>
                <w:szCs w:val="22"/>
              </w:rPr>
              <w:t>15</w:t>
            </w:r>
          </w:p>
        </w:tc>
        <w:tc>
          <w:tcPr>
            <w:tcW w:w="9405" w:type="dxa"/>
            <w:tcBorders>
              <w:top w:val="nil"/>
              <w:left w:val="nil"/>
              <w:bottom w:val="single" w:sz="6" w:space="0" w:color="auto"/>
              <w:right w:val="single" w:sz="6" w:space="0" w:color="auto"/>
            </w:tcBorders>
            <w:shd w:val="clear" w:color="auto" w:fill="auto"/>
          </w:tcPr>
          <w:p w14:paraId="1072FE28" w14:textId="77777777" w:rsidR="00751E15" w:rsidRDefault="00751E15" w:rsidP="00863B9E">
            <w:pPr>
              <w:jc w:val="both"/>
              <w:textAlignment w:val="baseline"/>
              <w:rPr>
                <w:rFonts w:ascii="Arial" w:hAnsi="Arial" w:cs="Arial"/>
                <w:color w:val="333333"/>
                <w:sz w:val="22"/>
                <w:szCs w:val="22"/>
                <w:shd w:val="clear" w:color="auto" w:fill="F9F9F9"/>
              </w:rPr>
            </w:pPr>
            <w:r>
              <w:rPr>
                <w:rFonts w:ascii="Arial" w:hAnsi="Arial" w:cs="Arial"/>
                <w:color w:val="333333"/>
                <w:sz w:val="22"/>
                <w:szCs w:val="22"/>
                <w:shd w:val="clear" w:color="auto" w:fill="F9F9F9"/>
              </w:rPr>
              <w:t>Log out when computer is not in use</w:t>
            </w:r>
          </w:p>
        </w:tc>
        <w:tc>
          <w:tcPr>
            <w:tcW w:w="630" w:type="dxa"/>
            <w:tcBorders>
              <w:top w:val="nil"/>
              <w:left w:val="nil"/>
              <w:bottom w:val="single" w:sz="6" w:space="0" w:color="auto"/>
              <w:right w:val="single" w:sz="6" w:space="0" w:color="auto"/>
            </w:tcBorders>
            <w:shd w:val="clear" w:color="auto" w:fill="auto"/>
          </w:tcPr>
          <w:p w14:paraId="268CF935" w14:textId="77777777" w:rsidR="00751E15" w:rsidRPr="000F384C" w:rsidRDefault="00751E15" w:rsidP="00863B9E">
            <w:pPr>
              <w:jc w:val="both"/>
              <w:textAlignment w:val="baseline"/>
              <w:rPr>
                <w:rFonts w:ascii="Arial" w:hAnsi="Arial" w:cs="Arial"/>
                <w:sz w:val="22"/>
                <w:szCs w:val="22"/>
              </w:rPr>
            </w:pPr>
          </w:p>
        </w:tc>
        <w:tc>
          <w:tcPr>
            <w:tcW w:w="525" w:type="dxa"/>
            <w:tcBorders>
              <w:top w:val="nil"/>
              <w:left w:val="nil"/>
              <w:bottom w:val="single" w:sz="6" w:space="0" w:color="auto"/>
              <w:right w:val="single" w:sz="6" w:space="0" w:color="auto"/>
            </w:tcBorders>
            <w:shd w:val="clear" w:color="auto" w:fill="auto"/>
          </w:tcPr>
          <w:p w14:paraId="09413455" w14:textId="77777777" w:rsidR="00751E15" w:rsidRPr="000F384C" w:rsidRDefault="00751E15" w:rsidP="00863B9E">
            <w:pPr>
              <w:jc w:val="both"/>
              <w:textAlignment w:val="baseline"/>
              <w:rPr>
                <w:rFonts w:ascii="Arial" w:hAnsi="Arial" w:cs="Arial"/>
                <w:sz w:val="22"/>
                <w:szCs w:val="22"/>
              </w:rPr>
            </w:pPr>
          </w:p>
        </w:tc>
      </w:tr>
      <w:tr w:rsidR="00751E15" w:rsidRPr="000F384C" w14:paraId="764D3C19"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6F1AA6E2" w14:textId="77777777" w:rsidR="00751E15" w:rsidRPr="000F384C" w:rsidRDefault="00751E15" w:rsidP="00863B9E">
            <w:pPr>
              <w:jc w:val="both"/>
              <w:textAlignment w:val="baseline"/>
              <w:rPr>
                <w:sz w:val="22"/>
                <w:szCs w:val="22"/>
              </w:rPr>
            </w:pPr>
            <w:r w:rsidRPr="000F384C">
              <w:rPr>
                <w:rFonts w:ascii="Arial" w:hAnsi="Arial" w:cs="Arial"/>
                <w:sz w:val="22"/>
                <w:szCs w:val="22"/>
              </w:rPr>
              <w:lastRenderedPageBreak/>
              <w:t>1</w:t>
            </w:r>
            <w:r>
              <w:rPr>
                <w:rFonts w:ascii="Arial" w:hAnsi="Arial" w:cs="Arial"/>
                <w:sz w:val="22"/>
                <w:szCs w:val="22"/>
              </w:rPr>
              <w:t>6</w:t>
            </w:r>
            <w:r w:rsidRPr="000F384C">
              <w:rPr>
                <w:rFonts w:ascii="Arial" w:hAnsi="Arial" w:cs="Arial"/>
                <w:sz w:val="22"/>
                <w:szCs w:val="22"/>
              </w:rPr>
              <w:t> </w:t>
            </w:r>
          </w:p>
        </w:tc>
        <w:tc>
          <w:tcPr>
            <w:tcW w:w="9405" w:type="dxa"/>
            <w:tcBorders>
              <w:top w:val="nil"/>
              <w:left w:val="nil"/>
              <w:bottom w:val="single" w:sz="6" w:space="0" w:color="auto"/>
              <w:right w:val="single" w:sz="6" w:space="0" w:color="auto"/>
            </w:tcBorders>
            <w:shd w:val="clear" w:color="auto" w:fill="auto"/>
            <w:hideMark/>
          </w:tcPr>
          <w:p w14:paraId="6C810C3B" w14:textId="77777777" w:rsidR="00751E15" w:rsidRPr="000F384C" w:rsidRDefault="00751E15" w:rsidP="00863B9E">
            <w:pPr>
              <w:jc w:val="both"/>
              <w:textAlignment w:val="baseline"/>
              <w:rPr>
                <w:sz w:val="22"/>
                <w:szCs w:val="22"/>
              </w:rPr>
            </w:pPr>
            <w:r>
              <w:rPr>
                <w:rFonts w:ascii="Arial" w:hAnsi="Arial" w:cs="Arial"/>
                <w:color w:val="333333"/>
                <w:sz w:val="22"/>
                <w:szCs w:val="22"/>
                <w:shd w:val="clear" w:color="auto" w:fill="F9F9F9"/>
              </w:rPr>
              <w:t>Working f</w:t>
            </w:r>
            <w:r w:rsidRPr="000F384C">
              <w:rPr>
                <w:rFonts w:ascii="Arial" w:hAnsi="Arial" w:cs="Arial"/>
                <w:color w:val="333333"/>
                <w:sz w:val="22"/>
                <w:szCs w:val="22"/>
                <w:shd w:val="clear" w:color="auto" w:fill="F9F9F9"/>
              </w:rPr>
              <w:t>iles and data are secure</w:t>
            </w:r>
            <w:r w:rsidRPr="000F384C">
              <w:rPr>
                <w:rFonts w:ascii="Arial" w:hAnsi="Arial" w:cs="Arial"/>
                <w:color w:val="333333"/>
                <w:sz w:val="22"/>
                <w:szCs w:val="22"/>
              </w:rPr>
              <w:t> </w:t>
            </w:r>
          </w:p>
        </w:tc>
        <w:tc>
          <w:tcPr>
            <w:tcW w:w="630" w:type="dxa"/>
            <w:tcBorders>
              <w:top w:val="nil"/>
              <w:left w:val="nil"/>
              <w:bottom w:val="single" w:sz="6" w:space="0" w:color="auto"/>
              <w:right w:val="single" w:sz="6" w:space="0" w:color="auto"/>
            </w:tcBorders>
            <w:shd w:val="clear" w:color="auto" w:fill="auto"/>
            <w:hideMark/>
          </w:tcPr>
          <w:p w14:paraId="2DBF3570"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1B71C2DC"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0FE7FD5E"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0C07848B" w14:textId="77777777" w:rsidR="00751E15" w:rsidRPr="000F384C" w:rsidRDefault="00751E15" w:rsidP="00863B9E">
            <w:pPr>
              <w:jc w:val="both"/>
              <w:textAlignment w:val="baseline"/>
              <w:rPr>
                <w:sz w:val="22"/>
                <w:szCs w:val="22"/>
              </w:rPr>
            </w:pPr>
            <w:r w:rsidRPr="000F384C">
              <w:rPr>
                <w:rFonts w:ascii="Arial" w:hAnsi="Arial" w:cs="Arial"/>
                <w:sz w:val="22"/>
                <w:szCs w:val="22"/>
              </w:rPr>
              <w:t>1</w:t>
            </w:r>
            <w:r>
              <w:rPr>
                <w:rFonts w:ascii="Arial" w:hAnsi="Arial" w:cs="Arial"/>
                <w:sz w:val="22"/>
                <w:szCs w:val="22"/>
              </w:rPr>
              <w:t>7</w:t>
            </w:r>
            <w:r w:rsidRPr="000F384C">
              <w:rPr>
                <w:rFonts w:ascii="Arial" w:hAnsi="Arial" w:cs="Arial"/>
                <w:sz w:val="22"/>
                <w:szCs w:val="22"/>
              </w:rPr>
              <w:t> </w:t>
            </w:r>
          </w:p>
        </w:tc>
        <w:tc>
          <w:tcPr>
            <w:tcW w:w="9405" w:type="dxa"/>
            <w:tcBorders>
              <w:top w:val="nil"/>
              <w:left w:val="nil"/>
              <w:bottom w:val="single" w:sz="6" w:space="0" w:color="auto"/>
              <w:right w:val="single" w:sz="6" w:space="0" w:color="auto"/>
            </w:tcBorders>
            <w:shd w:val="clear" w:color="auto" w:fill="auto"/>
            <w:hideMark/>
          </w:tcPr>
          <w:p w14:paraId="17748CE9"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FFFFF"/>
              </w:rPr>
              <w:t>Materials and equipment are in a secure place that can be protected from damage and misuse</w:t>
            </w:r>
          </w:p>
        </w:tc>
        <w:tc>
          <w:tcPr>
            <w:tcW w:w="630" w:type="dxa"/>
            <w:tcBorders>
              <w:top w:val="nil"/>
              <w:left w:val="nil"/>
              <w:bottom w:val="single" w:sz="6" w:space="0" w:color="auto"/>
              <w:right w:val="single" w:sz="6" w:space="0" w:color="auto"/>
            </w:tcBorders>
            <w:shd w:val="clear" w:color="auto" w:fill="auto"/>
            <w:hideMark/>
          </w:tcPr>
          <w:p w14:paraId="6D4E73E6"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75C133AA"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r w:rsidR="00751E15" w:rsidRPr="000F384C" w14:paraId="0884AC7B" w14:textId="77777777" w:rsidTr="00863B9E">
        <w:tc>
          <w:tcPr>
            <w:tcW w:w="480" w:type="dxa"/>
            <w:tcBorders>
              <w:top w:val="nil"/>
              <w:left w:val="single" w:sz="6" w:space="0" w:color="auto"/>
              <w:bottom w:val="single" w:sz="6" w:space="0" w:color="auto"/>
              <w:right w:val="single" w:sz="6" w:space="0" w:color="auto"/>
            </w:tcBorders>
            <w:shd w:val="clear" w:color="auto" w:fill="auto"/>
            <w:hideMark/>
          </w:tcPr>
          <w:p w14:paraId="51EFB552" w14:textId="77777777" w:rsidR="00751E15" w:rsidRPr="000F384C" w:rsidRDefault="00751E15" w:rsidP="00863B9E">
            <w:pPr>
              <w:jc w:val="both"/>
              <w:textAlignment w:val="baseline"/>
              <w:rPr>
                <w:sz w:val="22"/>
                <w:szCs w:val="22"/>
              </w:rPr>
            </w:pPr>
            <w:r w:rsidRPr="000F384C">
              <w:rPr>
                <w:rFonts w:ascii="Arial" w:hAnsi="Arial" w:cs="Arial"/>
                <w:sz w:val="22"/>
                <w:szCs w:val="22"/>
              </w:rPr>
              <w:t>1</w:t>
            </w:r>
            <w:r>
              <w:rPr>
                <w:rFonts w:ascii="Arial" w:hAnsi="Arial" w:cs="Arial"/>
                <w:sz w:val="22"/>
                <w:szCs w:val="22"/>
              </w:rPr>
              <w:t>8</w:t>
            </w:r>
            <w:r w:rsidRPr="000F384C">
              <w:rPr>
                <w:rFonts w:ascii="Arial" w:hAnsi="Arial" w:cs="Arial"/>
                <w:sz w:val="22"/>
                <w:szCs w:val="22"/>
              </w:rPr>
              <w:t> </w:t>
            </w:r>
          </w:p>
        </w:tc>
        <w:tc>
          <w:tcPr>
            <w:tcW w:w="9405" w:type="dxa"/>
            <w:tcBorders>
              <w:top w:val="nil"/>
              <w:left w:val="nil"/>
              <w:bottom w:val="single" w:sz="6" w:space="0" w:color="auto"/>
              <w:right w:val="single" w:sz="6" w:space="0" w:color="auto"/>
            </w:tcBorders>
            <w:shd w:val="clear" w:color="auto" w:fill="auto"/>
            <w:hideMark/>
          </w:tcPr>
          <w:p w14:paraId="740BF123" w14:textId="77777777" w:rsidR="00751E15" w:rsidRPr="000F384C" w:rsidRDefault="00751E15" w:rsidP="00863B9E">
            <w:pPr>
              <w:jc w:val="both"/>
              <w:textAlignment w:val="baseline"/>
              <w:rPr>
                <w:sz w:val="22"/>
                <w:szCs w:val="22"/>
              </w:rPr>
            </w:pPr>
            <w:r w:rsidRPr="000F384C">
              <w:rPr>
                <w:rFonts w:ascii="Arial" w:hAnsi="Arial" w:cs="Arial"/>
                <w:color w:val="333333"/>
                <w:sz w:val="22"/>
                <w:szCs w:val="22"/>
                <w:shd w:val="clear" w:color="auto" w:fill="F9F9F9"/>
              </w:rPr>
              <w:t>You have an inventory of all equipment in the office</w:t>
            </w:r>
          </w:p>
        </w:tc>
        <w:tc>
          <w:tcPr>
            <w:tcW w:w="630" w:type="dxa"/>
            <w:tcBorders>
              <w:top w:val="nil"/>
              <w:left w:val="nil"/>
              <w:bottom w:val="single" w:sz="6" w:space="0" w:color="auto"/>
              <w:right w:val="single" w:sz="6" w:space="0" w:color="auto"/>
            </w:tcBorders>
            <w:shd w:val="clear" w:color="auto" w:fill="auto"/>
            <w:hideMark/>
          </w:tcPr>
          <w:p w14:paraId="092ED091"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c>
          <w:tcPr>
            <w:tcW w:w="525" w:type="dxa"/>
            <w:tcBorders>
              <w:top w:val="nil"/>
              <w:left w:val="nil"/>
              <w:bottom w:val="single" w:sz="6" w:space="0" w:color="auto"/>
              <w:right w:val="single" w:sz="6" w:space="0" w:color="auto"/>
            </w:tcBorders>
            <w:shd w:val="clear" w:color="auto" w:fill="auto"/>
            <w:hideMark/>
          </w:tcPr>
          <w:p w14:paraId="64040019" w14:textId="77777777" w:rsidR="00751E15" w:rsidRPr="000F384C" w:rsidRDefault="00751E15" w:rsidP="00863B9E">
            <w:pPr>
              <w:jc w:val="both"/>
              <w:textAlignment w:val="baseline"/>
              <w:rPr>
                <w:sz w:val="22"/>
                <w:szCs w:val="22"/>
              </w:rPr>
            </w:pPr>
            <w:r w:rsidRPr="000F384C">
              <w:rPr>
                <w:rFonts w:ascii="Arial" w:hAnsi="Arial" w:cs="Arial"/>
                <w:sz w:val="22"/>
                <w:szCs w:val="22"/>
              </w:rPr>
              <w:t> </w:t>
            </w:r>
          </w:p>
        </w:tc>
      </w:tr>
    </w:tbl>
    <w:p w14:paraId="7AFCAACC" w14:textId="375F43FD" w:rsidR="00751E15" w:rsidRDefault="00751E15" w:rsidP="005F50C4">
      <w:pPr>
        <w:rPr>
          <w:rFonts w:ascii="Arial" w:hAnsi="Arial" w:cs="Arial"/>
          <w:sz w:val="22"/>
          <w:szCs w:val="22"/>
        </w:rPr>
      </w:pPr>
    </w:p>
    <w:p w14:paraId="630BE0E8" w14:textId="59C00E3B" w:rsidR="00751E15" w:rsidRDefault="00751E15" w:rsidP="005F50C4">
      <w:pPr>
        <w:rPr>
          <w:rFonts w:ascii="Arial" w:hAnsi="Arial" w:cs="Arial"/>
          <w:sz w:val="22"/>
          <w:szCs w:val="22"/>
        </w:rPr>
      </w:pPr>
    </w:p>
    <w:p w14:paraId="37EEC121" w14:textId="5D73E4B4" w:rsidR="00751E15" w:rsidRDefault="00751E15" w:rsidP="005F50C4">
      <w:pPr>
        <w:rPr>
          <w:rFonts w:ascii="Arial" w:hAnsi="Arial" w:cs="Arial"/>
          <w:sz w:val="22"/>
          <w:szCs w:val="22"/>
        </w:rPr>
      </w:pPr>
    </w:p>
    <w:p w14:paraId="4E8E6C8E" w14:textId="77777777" w:rsidR="009C286C" w:rsidRDefault="009C286C" w:rsidP="003F14B1">
      <w:pPr>
        <w:rPr>
          <w:rFonts w:ascii="Arial" w:hAnsi="Arial" w:cs="Arial"/>
          <w:sz w:val="22"/>
          <w:szCs w:val="22"/>
        </w:rPr>
      </w:pPr>
    </w:p>
    <w:p w14:paraId="5C3C7258" w14:textId="606645BE" w:rsidR="003F14B1" w:rsidRPr="009C286C" w:rsidRDefault="003F14B1" w:rsidP="003F14B1">
      <w:pPr>
        <w:rPr>
          <w:rFonts w:ascii="Arial" w:hAnsi="Arial" w:cs="Arial"/>
          <w:sz w:val="22"/>
          <w:szCs w:val="22"/>
        </w:rPr>
      </w:pPr>
      <w:r w:rsidRPr="009C286C">
        <w:rPr>
          <w:rFonts w:ascii="Arial" w:hAnsi="Arial" w:cs="Arial"/>
          <w:sz w:val="22"/>
          <w:szCs w:val="22"/>
        </w:rPr>
        <w:t>Signature of Worker: _______________________________________</w:t>
      </w:r>
      <w:r w:rsidRPr="009C286C">
        <w:rPr>
          <w:rFonts w:ascii="Arial" w:hAnsi="Arial" w:cs="Arial"/>
          <w:sz w:val="22"/>
          <w:szCs w:val="22"/>
        </w:rPr>
        <w:tab/>
        <w:t>Date _________</w:t>
      </w:r>
    </w:p>
    <w:p w14:paraId="15FB7E27" w14:textId="77777777" w:rsidR="003F14B1" w:rsidRPr="009C286C" w:rsidRDefault="003F14B1" w:rsidP="003F14B1">
      <w:pPr>
        <w:rPr>
          <w:rFonts w:ascii="Arial" w:hAnsi="Arial" w:cs="Arial"/>
          <w:sz w:val="22"/>
          <w:szCs w:val="22"/>
        </w:rPr>
      </w:pPr>
    </w:p>
    <w:p w14:paraId="6C234C06" w14:textId="77777777" w:rsidR="003F14B1" w:rsidRPr="009C286C" w:rsidRDefault="003F14B1" w:rsidP="003F14B1">
      <w:pPr>
        <w:rPr>
          <w:rFonts w:ascii="Arial" w:hAnsi="Arial" w:cs="Arial"/>
          <w:sz w:val="22"/>
          <w:szCs w:val="22"/>
        </w:rPr>
      </w:pPr>
      <w:r w:rsidRPr="009C286C">
        <w:rPr>
          <w:rFonts w:ascii="Arial" w:hAnsi="Arial" w:cs="Arial"/>
          <w:sz w:val="22"/>
          <w:szCs w:val="22"/>
        </w:rPr>
        <w:t>Signature of Supervisor: ____________________________________</w:t>
      </w:r>
      <w:r w:rsidRPr="009C286C">
        <w:rPr>
          <w:rFonts w:ascii="Arial" w:hAnsi="Arial" w:cs="Arial"/>
          <w:sz w:val="22"/>
          <w:szCs w:val="22"/>
        </w:rPr>
        <w:tab/>
        <w:t>Date _________</w:t>
      </w:r>
    </w:p>
    <w:p w14:paraId="21286251" w14:textId="77777777" w:rsidR="003F14B1" w:rsidRPr="009C286C" w:rsidRDefault="003F14B1" w:rsidP="003F14B1">
      <w:pPr>
        <w:rPr>
          <w:rFonts w:ascii="Arial" w:hAnsi="Arial" w:cs="Arial"/>
          <w:sz w:val="22"/>
          <w:szCs w:val="22"/>
        </w:rPr>
      </w:pPr>
    </w:p>
    <w:p w14:paraId="255072B4" w14:textId="77777777" w:rsidR="003F14B1" w:rsidRPr="009C286C" w:rsidRDefault="003F14B1" w:rsidP="003F14B1">
      <w:pPr>
        <w:rPr>
          <w:rFonts w:ascii="Arial" w:hAnsi="Arial" w:cs="Arial"/>
          <w:sz w:val="22"/>
          <w:szCs w:val="22"/>
        </w:rPr>
      </w:pPr>
      <w:r w:rsidRPr="009C286C">
        <w:rPr>
          <w:rFonts w:ascii="Arial" w:hAnsi="Arial" w:cs="Arial"/>
          <w:sz w:val="22"/>
          <w:szCs w:val="22"/>
        </w:rPr>
        <w:t>Signature of Program Manager: ______________________________</w:t>
      </w:r>
      <w:r w:rsidRPr="009C286C">
        <w:rPr>
          <w:rFonts w:ascii="Arial" w:hAnsi="Arial" w:cs="Arial"/>
          <w:sz w:val="22"/>
          <w:szCs w:val="22"/>
        </w:rPr>
        <w:tab/>
        <w:t>Date _________</w:t>
      </w:r>
    </w:p>
    <w:p w14:paraId="1A4D1C7D" w14:textId="77777777" w:rsidR="003F14B1" w:rsidRPr="009C286C" w:rsidRDefault="003F14B1" w:rsidP="003F14B1">
      <w:pPr>
        <w:rPr>
          <w:rFonts w:ascii="Arial" w:hAnsi="Arial" w:cs="Arial"/>
          <w:sz w:val="22"/>
          <w:szCs w:val="22"/>
        </w:rPr>
      </w:pPr>
    </w:p>
    <w:p w14:paraId="1B4AAAA0" w14:textId="77777777" w:rsidR="003F14B1" w:rsidRPr="009C286C" w:rsidRDefault="003F14B1" w:rsidP="003F14B1">
      <w:pPr>
        <w:rPr>
          <w:rFonts w:ascii="Arial" w:hAnsi="Arial" w:cs="Arial"/>
          <w:sz w:val="22"/>
          <w:szCs w:val="22"/>
        </w:rPr>
      </w:pPr>
      <w:r w:rsidRPr="009C286C">
        <w:rPr>
          <w:rFonts w:ascii="Arial" w:hAnsi="Arial" w:cs="Arial"/>
          <w:sz w:val="22"/>
          <w:szCs w:val="22"/>
        </w:rPr>
        <w:t>Signature of Director: _____________________________________</w:t>
      </w:r>
      <w:r w:rsidRPr="009C286C">
        <w:rPr>
          <w:rFonts w:ascii="Arial" w:hAnsi="Arial" w:cs="Arial"/>
          <w:sz w:val="22"/>
          <w:szCs w:val="22"/>
        </w:rPr>
        <w:tab/>
        <w:t>Date _________</w:t>
      </w:r>
    </w:p>
    <w:p w14:paraId="02326DC8" w14:textId="77777777" w:rsidR="005F50C4" w:rsidRPr="009C286C" w:rsidRDefault="005F50C4" w:rsidP="005F50C4">
      <w:pPr>
        <w:rPr>
          <w:rFonts w:ascii="Arial" w:hAnsi="Arial" w:cs="Arial"/>
          <w:sz w:val="22"/>
          <w:szCs w:val="22"/>
        </w:rPr>
      </w:pPr>
    </w:p>
    <w:p w14:paraId="5E5F8B4C" w14:textId="77777777" w:rsidR="004A0B62" w:rsidRPr="009C286C" w:rsidRDefault="004A0B62" w:rsidP="004A0B62">
      <w:pPr>
        <w:rPr>
          <w:rFonts w:ascii="Arial" w:hAnsi="Arial" w:cs="Arial"/>
          <w:sz w:val="22"/>
          <w:szCs w:val="22"/>
        </w:rPr>
      </w:pPr>
    </w:p>
    <w:p w14:paraId="207F4860" w14:textId="77777777" w:rsidR="00C26670" w:rsidRPr="009C286C" w:rsidRDefault="00C26670" w:rsidP="006A1449">
      <w:pPr>
        <w:rPr>
          <w:sz w:val="22"/>
          <w:szCs w:val="22"/>
        </w:rPr>
      </w:pPr>
    </w:p>
    <w:sectPr w:rsidR="00C26670" w:rsidRPr="009C286C" w:rsidSect="00C26670">
      <w:headerReference w:type="even" r:id="rId10"/>
      <w:headerReference w:type="default" r:id="rId11"/>
      <w:footerReference w:type="even" r:id="rId12"/>
      <w:footerReference w:type="default" r:id="rId13"/>
      <w:headerReference w:type="first" r:id="rId14"/>
      <w:footerReference w:type="first" r:id="rId15"/>
      <w:pgSz w:w="12240" w:h="15840" w:code="1"/>
      <w:pgMar w:top="2520" w:right="720" w:bottom="13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8916" w14:textId="77777777" w:rsidR="005F6BD5" w:rsidRDefault="005F6BD5" w:rsidP="00E2568B">
      <w:pPr>
        <w:pStyle w:val="Header"/>
      </w:pPr>
      <w:r>
        <w:separator/>
      </w:r>
    </w:p>
  </w:endnote>
  <w:endnote w:type="continuationSeparator" w:id="0">
    <w:p w14:paraId="50B75128" w14:textId="77777777" w:rsidR="005F6BD5" w:rsidRDefault="005F6BD5" w:rsidP="00E2568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86D6" w14:textId="77777777" w:rsidR="009A29ED" w:rsidRDefault="009A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A41E" w14:textId="77777777" w:rsidR="00A8227D" w:rsidRDefault="00FD2954">
    <w:pPr>
      <w:pStyle w:val="Footer"/>
      <w:jc w:val="center"/>
    </w:pPr>
    <w:r>
      <w:fldChar w:fldCharType="begin"/>
    </w:r>
    <w:r w:rsidR="005575DC">
      <w:instrText xml:space="preserve"> PAGE   \* MERGEFORMAT </w:instrText>
    </w:r>
    <w:r>
      <w:fldChar w:fldCharType="separate"/>
    </w:r>
    <w:r w:rsidR="00CC3E71">
      <w:rPr>
        <w:noProof/>
      </w:rPr>
      <w:t>2</w:t>
    </w:r>
    <w:r>
      <w:rPr>
        <w:noProof/>
      </w:rPr>
      <w:fldChar w:fldCharType="end"/>
    </w:r>
  </w:p>
  <w:p w14:paraId="672B1E57" w14:textId="77777777" w:rsidR="00703B60" w:rsidRDefault="00703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996B" w14:textId="1F99E6CC" w:rsidR="00EE4E05" w:rsidRDefault="00B6179A" w:rsidP="00151FF9">
    <w:pPr>
      <w:pStyle w:val="Footer"/>
      <w:jc w:val="center"/>
      <w:rPr>
        <w:sz w:val="20"/>
      </w:rPr>
    </w:pPr>
    <w:r>
      <w:rPr>
        <w:noProof/>
        <w:sz w:val="20"/>
      </w:rPr>
      <mc:AlternateContent>
        <mc:Choice Requires="wps">
          <w:drawing>
            <wp:anchor distT="4294967294" distB="4294967294" distL="114300" distR="114300" simplePos="0" relativeHeight="251657728" behindDoc="0" locked="0" layoutInCell="1" allowOverlap="1" wp14:anchorId="72718B1E" wp14:editId="72F44221">
              <wp:simplePos x="0" y="0"/>
              <wp:positionH relativeFrom="margin">
                <wp:align>center</wp:align>
              </wp:positionH>
              <wp:positionV relativeFrom="paragraph">
                <wp:posOffset>78104</wp:posOffset>
              </wp:positionV>
              <wp:extent cx="6858000" cy="0"/>
              <wp:effectExtent l="0" t="1905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4A09" id="Line 2" o:spid="_x0000_s1026" style="position:absolute;z-index:2516577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" strokecolor="#365f91 [2404]" strokeweight="3pt">
              <v:stroke linestyle="thinThin"/>
              <w10:wrap anchorx="margin"/>
            </v:line>
          </w:pict>
        </mc:Fallback>
      </mc:AlternateContent>
    </w:r>
  </w:p>
  <w:p w14:paraId="6774655A" w14:textId="31FB748D" w:rsidR="00363296" w:rsidRPr="00122EF5" w:rsidRDefault="009A29ED" w:rsidP="00151FF9">
    <w:pPr>
      <w:pStyle w:val="Footer"/>
      <w:jc w:val="center"/>
      <w:rPr>
        <w:rFonts w:asciiTheme="minorHAnsi" w:hAnsiTheme="minorHAnsi"/>
        <w:color w:val="365F91" w:themeColor="accent1" w:themeShade="BF"/>
        <w:sz w:val="19"/>
        <w:szCs w:val="19"/>
      </w:rPr>
    </w:pPr>
    <w:r>
      <w:rPr>
        <w:rFonts w:asciiTheme="minorHAnsi" w:hAnsiTheme="minorHAnsi"/>
        <w:bCs/>
        <w:color w:val="365F91" w:themeColor="accent1" w:themeShade="BF"/>
        <w:sz w:val="19"/>
        <w:szCs w:val="19"/>
      </w:rPr>
      <w:t xml:space="preserve">PO Box 1379 </w:t>
    </w:r>
    <w:r w:rsidRPr="00122EF5">
      <w:rPr>
        <w:rFonts w:asciiTheme="minorHAnsi" w:hAnsiTheme="minorHAnsi"/>
        <w:bCs/>
        <w:color w:val="365F91" w:themeColor="accent1" w:themeShade="BF"/>
        <w:sz w:val="19"/>
        <w:szCs w:val="19"/>
      </w:rPr>
      <w:t>▪</w:t>
    </w:r>
    <w:r>
      <w:rPr>
        <w:rFonts w:asciiTheme="minorHAnsi" w:hAnsiTheme="minorHAnsi"/>
        <w:bCs/>
        <w:color w:val="365F91" w:themeColor="accent1" w:themeShade="BF"/>
        <w:sz w:val="19"/>
        <w:szCs w:val="19"/>
      </w:rPr>
      <w:t xml:space="preserve"> </w:t>
    </w:r>
    <w:r w:rsidR="00AD6AD4">
      <w:rPr>
        <w:rFonts w:asciiTheme="minorHAnsi" w:hAnsiTheme="minorHAnsi"/>
        <w:bCs/>
        <w:color w:val="365F91" w:themeColor="accent1" w:themeShade="BF"/>
        <w:sz w:val="19"/>
        <w:szCs w:val="19"/>
      </w:rPr>
      <w:t>612 College St</w:t>
    </w:r>
    <w:r w:rsidR="00F165B0" w:rsidRPr="00122EF5">
      <w:rPr>
        <w:rFonts w:asciiTheme="minorHAnsi" w:hAnsiTheme="minorHAnsi"/>
        <w:bCs/>
        <w:color w:val="365F91" w:themeColor="accent1" w:themeShade="BF"/>
        <w:sz w:val="19"/>
        <w:szCs w:val="19"/>
      </w:rPr>
      <w:t xml:space="preserve"> ▪ Jacksonville, North Carolina ▪ 28540</w:t>
    </w:r>
    <w:r w:rsidR="00486164" w:rsidRPr="00122EF5">
      <w:rPr>
        <w:rFonts w:asciiTheme="minorHAnsi" w:hAnsiTheme="minorHAnsi"/>
        <w:bCs/>
        <w:color w:val="365F91" w:themeColor="accent1" w:themeShade="BF"/>
        <w:sz w:val="19"/>
        <w:szCs w:val="19"/>
      </w:rPr>
      <w:t xml:space="preserve"> ▪ </w:t>
    </w:r>
    <w:r w:rsidR="001F522E" w:rsidRPr="00122EF5">
      <w:rPr>
        <w:rFonts w:asciiTheme="minorHAnsi" w:hAnsiTheme="minorHAnsi"/>
        <w:bCs/>
        <w:color w:val="365F91" w:themeColor="accent1" w:themeShade="BF"/>
        <w:sz w:val="19"/>
        <w:szCs w:val="19"/>
      </w:rPr>
      <w:t xml:space="preserve">Phone: (910) </w:t>
    </w:r>
    <w:r w:rsidR="00186715">
      <w:rPr>
        <w:rFonts w:asciiTheme="minorHAnsi" w:hAnsiTheme="minorHAnsi"/>
        <w:bCs/>
        <w:color w:val="365F91" w:themeColor="accent1" w:themeShade="BF"/>
        <w:sz w:val="19"/>
        <w:szCs w:val="19"/>
      </w:rPr>
      <w:t>455-4145</w:t>
    </w:r>
    <w:r w:rsidR="00EE4E05" w:rsidRPr="00122EF5">
      <w:rPr>
        <w:rFonts w:asciiTheme="minorHAnsi" w:hAnsiTheme="minorHAnsi"/>
        <w:bCs/>
        <w:color w:val="365F91" w:themeColor="accent1" w:themeShade="BF"/>
        <w:sz w:val="19"/>
        <w:szCs w:val="19"/>
      </w:rPr>
      <w:t xml:space="preserve"> </w:t>
    </w:r>
    <w:r w:rsidR="001F522E" w:rsidRPr="00122EF5">
      <w:rPr>
        <w:rFonts w:asciiTheme="minorHAnsi" w:hAnsiTheme="minorHAnsi"/>
        <w:bCs/>
        <w:color w:val="365F91" w:themeColor="accent1" w:themeShade="BF"/>
        <w:sz w:val="19"/>
        <w:szCs w:val="19"/>
      </w:rPr>
      <w:t xml:space="preserve">▪ Fax: (910) </w:t>
    </w:r>
    <w:r w:rsidR="00186715">
      <w:rPr>
        <w:rFonts w:asciiTheme="minorHAnsi" w:hAnsiTheme="minorHAnsi"/>
        <w:bCs/>
        <w:color w:val="365F91" w:themeColor="accent1" w:themeShade="BF"/>
        <w:sz w:val="19"/>
        <w:szCs w:val="19"/>
      </w:rPr>
      <w:t>219-</w:t>
    </w:r>
    <w:r w:rsidR="00212C20">
      <w:rPr>
        <w:rFonts w:asciiTheme="minorHAnsi" w:hAnsiTheme="minorHAnsi"/>
        <w:bCs/>
        <w:color w:val="365F91" w:themeColor="accent1" w:themeShade="BF"/>
        <w:sz w:val="19"/>
        <w:szCs w:val="19"/>
      </w:rPr>
      <w:t>498</w:t>
    </w:r>
    <w:r w:rsidR="00AD6AD4">
      <w:rPr>
        <w:rFonts w:asciiTheme="minorHAnsi" w:hAnsiTheme="minorHAnsi"/>
        <w:bCs/>
        <w:color w:val="365F91" w:themeColor="accent1" w:themeShade="BF"/>
        <w:sz w:val="19"/>
        <w:szCs w:val="19"/>
      </w:rPr>
      <w:t>4</w:t>
    </w:r>
    <w:r w:rsidR="00486164" w:rsidRPr="00122EF5">
      <w:rPr>
        <w:rFonts w:asciiTheme="minorHAnsi" w:hAnsiTheme="minorHAnsi"/>
        <w:bCs/>
        <w:color w:val="365F91" w:themeColor="accent1" w:themeShade="BF"/>
        <w:sz w:val="19"/>
        <w:szCs w:val="19"/>
      </w:rPr>
      <w:t xml:space="preserve"> ▪ O</w:t>
    </w:r>
    <w:r w:rsidR="00363296" w:rsidRPr="00122EF5">
      <w:rPr>
        <w:rFonts w:asciiTheme="minorHAnsi" w:hAnsiTheme="minorHAnsi"/>
        <w:bCs/>
        <w:color w:val="365F91" w:themeColor="accent1" w:themeShade="BF"/>
        <w:sz w:val="19"/>
        <w:szCs w:val="19"/>
      </w:rPr>
      <w:t>nslow</w:t>
    </w:r>
    <w:r w:rsidR="00486164" w:rsidRPr="00122EF5">
      <w:rPr>
        <w:rFonts w:asciiTheme="minorHAnsi" w:hAnsiTheme="minorHAnsi"/>
        <w:bCs/>
        <w:color w:val="365F91" w:themeColor="accent1" w:themeShade="BF"/>
        <w:sz w:val="19"/>
        <w:szCs w:val="19"/>
      </w:rPr>
      <w:t>C</w:t>
    </w:r>
    <w:r w:rsidR="00363296" w:rsidRPr="00122EF5">
      <w:rPr>
        <w:rFonts w:asciiTheme="minorHAnsi" w:hAnsiTheme="minorHAnsi"/>
        <w:bCs/>
        <w:color w:val="365F91" w:themeColor="accent1" w:themeShade="BF"/>
        <w:sz w:val="19"/>
        <w:szCs w:val="19"/>
      </w:rPr>
      <w:t>ounty</w:t>
    </w:r>
    <w:r w:rsidR="00486164" w:rsidRPr="00122EF5">
      <w:rPr>
        <w:rFonts w:asciiTheme="minorHAnsi" w:hAnsiTheme="minorHAnsi"/>
        <w:bCs/>
        <w:color w:val="365F91" w:themeColor="accent1" w:themeShade="BF"/>
        <w:sz w:val="19"/>
        <w:szCs w:val="19"/>
      </w:rPr>
      <w:t>NC</w:t>
    </w:r>
    <w:r w:rsidR="00363296" w:rsidRPr="00122EF5">
      <w:rPr>
        <w:rFonts w:asciiTheme="minorHAnsi" w:hAnsiTheme="minorHAnsi"/>
        <w:bCs/>
        <w:color w:val="365F91" w:themeColor="accent1" w:themeShade="BF"/>
        <w:sz w:val="19"/>
        <w:szCs w:val="19"/>
      </w:rPr>
      <w: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84744" w14:textId="77777777" w:rsidR="005F6BD5" w:rsidRDefault="005F6BD5" w:rsidP="00E2568B">
      <w:pPr>
        <w:pStyle w:val="Header"/>
      </w:pPr>
      <w:r>
        <w:separator/>
      </w:r>
    </w:p>
  </w:footnote>
  <w:footnote w:type="continuationSeparator" w:id="0">
    <w:p w14:paraId="3A372C87" w14:textId="77777777" w:rsidR="005F6BD5" w:rsidRDefault="005F6BD5" w:rsidP="00E2568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C167" w14:textId="77777777" w:rsidR="009A29ED" w:rsidRDefault="009A2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EF19" w14:textId="77777777" w:rsidR="009A29ED" w:rsidRDefault="009A2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A9C3" w14:textId="77777777" w:rsidR="00CC3E71" w:rsidRDefault="00DC68B6" w:rsidP="00CC3E71">
    <w:pPr>
      <w:pStyle w:val="Header"/>
      <w:jc w:val="center"/>
      <w:rPr>
        <w:b/>
        <w:bCs/>
        <w:sz w:val="20"/>
        <w:szCs w:val="20"/>
      </w:rPr>
    </w:pPr>
    <w:r>
      <w:rPr>
        <w:rFonts w:ascii="Baskerville Old Face" w:hAnsi="Baskerville Old Face"/>
        <w:bCs/>
        <w:noProof/>
        <w:color w:val="365F91" w:themeColor="accent1" w:themeShade="BF"/>
        <w:sz w:val="36"/>
        <w:szCs w:val="36"/>
      </w:rPr>
      <w:drawing>
        <wp:anchor distT="0" distB="0" distL="114300" distR="114300" simplePos="0" relativeHeight="251662848" behindDoc="0" locked="0" layoutInCell="1" allowOverlap="1" wp14:anchorId="63F3007A" wp14:editId="7C6626E0">
          <wp:simplePos x="0" y="0"/>
          <wp:positionH relativeFrom="margin">
            <wp:posOffset>5391150</wp:posOffset>
          </wp:positionH>
          <wp:positionV relativeFrom="margin">
            <wp:posOffset>-1213485</wp:posOffset>
          </wp:positionV>
          <wp:extent cx="1295400"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LOW COUNTY SEAL-4in-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p>
  <w:p w14:paraId="545C536A" w14:textId="77777777" w:rsidR="00CC3E71" w:rsidRPr="00CC3E71" w:rsidRDefault="00CC3E71" w:rsidP="00CC3E71">
    <w:pPr>
      <w:pStyle w:val="Header"/>
      <w:jc w:val="center"/>
      <w:rPr>
        <w:b/>
        <w:bCs/>
        <w:color w:val="17365D" w:themeColor="text2" w:themeShade="BF"/>
        <w:sz w:val="20"/>
        <w:szCs w:val="20"/>
      </w:rPr>
    </w:pPr>
  </w:p>
  <w:p w14:paraId="74F8DE79" w14:textId="77777777" w:rsidR="00EE4E05" w:rsidRPr="00122EF5" w:rsidRDefault="00285A14" w:rsidP="00CC3E71">
    <w:pPr>
      <w:pStyle w:val="Header"/>
      <w:rPr>
        <w:rFonts w:asciiTheme="minorHAnsi" w:hAnsiTheme="minorHAnsi"/>
        <w:b/>
        <w:bCs/>
        <w:color w:val="365F91" w:themeColor="accent1" w:themeShade="BF"/>
        <w:spacing w:val="12"/>
      </w:rPr>
    </w:pPr>
    <w:r>
      <w:rPr>
        <w:rFonts w:asciiTheme="minorHAnsi" w:hAnsiTheme="minorHAnsi"/>
        <w:bCs/>
        <w:color w:val="365F91" w:themeColor="accent1" w:themeShade="BF"/>
        <w:spacing w:val="12"/>
      </w:rPr>
      <w:t>CONSOLIDATED HUMAN SERVICES</w:t>
    </w:r>
    <w:r w:rsidR="000E6A29" w:rsidRPr="00122EF5">
      <w:rPr>
        <w:rFonts w:asciiTheme="minorHAnsi" w:hAnsiTheme="minorHAnsi"/>
        <w:bCs/>
        <w:i/>
        <w:color w:val="365F91" w:themeColor="accent1" w:themeShade="BF"/>
        <w:spacing w:val="12"/>
      </w:rPr>
      <w:tab/>
    </w:r>
  </w:p>
  <w:p w14:paraId="0A7BC76A" w14:textId="60AE8BF7" w:rsidR="00EE4E05" w:rsidRPr="00935D0C" w:rsidRDefault="00B6179A" w:rsidP="00D97A2D">
    <w:pPr>
      <w:pStyle w:val="Header"/>
      <w:rPr>
        <w:bCs/>
        <w:color w:val="365F91" w:themeColor="accent1" w:themeShade="BF"/>
        <w:sz w:val="16"/>
        <w:szCs w:val="16"/>
      </w:rPr>
    </w:pPr>
    <w:r>
      <w:rPr>
        <w:noProof/>
        <w:color w:val="365F91" w:themeColor="accent1" w:themeShade="BF"/>
        <w:sz w:val="16"/>
        <w:szCs w:val="16"/>
      </w:rPr>
      <mc:AlternateContent>
        <mc:Choice Requires="wps">
          <w:drawing>
            <wp:anchor distT="4294967294" distB="4294967294" distL="114300" distR="114300" simplePos="0" relativeHeight="251656704" behindDoc="0" locked="0" layoutInCell="1" allowOverlap="1" wp14:anchorId="75EE686A" wp14:editId="7579E762">
              <wp:simplePos x="0" y="0"/>
              <wp:positionH relativeFrom="margin">
                <wp:posOffset>-9525</wp:posOffset>
              </wp:positionH>
              <wp:positionV relativeFrom="paragraph">
                <wp:posOffset>63499</wp:posOffset>
              </wp:positionV>
              <wp:extent cx="5610225" cy="0"/>
              <wp:effectExtent l="0" t="19050" r="9525"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38100" cmpd="dbl">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A1C1"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5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" strokecolor="#365f91 [2404]" strokeweight="3pt">
              <v:stroke linestyle="thinThin"/>
              <w10:wrap anchorx="margin"/>
            </v:line>
          </w:pict>
        </mc:Fallback>
      </mc:AlternateContent>
    </w:r>
    <w:r>
      <w:rPr>
        <w:noProof/>
        <w:color w:val="365F91" w:themeColor="accent1" w:themeShade="BF"/>
        <w:sz w:val="16"/>
        <w:szCs w:val="16"/>
      </w:rPr>
      <mc:AlternateContent>
        <mc:Choice Requires="wps">
          <w:drawing>
            <wp:anchor distT="4294967294" distB="4294967294" distL="114300" distR="114300" simplePos="0" relativeHeight="251660800" behindDoc="0" locked="0" layoutInCell="1" allowOverlap="1" wp14:anchorId="5628B340" wp14:editId="37BB5727">
              <wp:simplePos x="0" y="0"/>
              <wp:positionH relativeFrom="margin">
                <wp:align>right</wp:align>
              </wp:positionH>
              <wp:positionV relativeFrom="paragraph">
                <wp:posOffset>73659</wp:posOffset>
              </wp:positionV>
              <wp:extent cx="238125" cy="0"/>
              <wp:effectExtent l="0" t="19050" r="9525"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38100" cmpd="dbl">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C099" id="Line 1" o:spid="_x0000_s1026" style="position:absolute;z-index:25166080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32.45pt,5.8pt" to="-13.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" strokecolor="#365f91 [2404]" strokeweight="3pt">
              <v:stroke linestyle="thinThin"/>
              <w10:wrap anchorx="margin"/>
            </v:line>
          </w:pict>
        </mc:Fallback>
      </mc:AlternateContent>
    </w:r>
  </w:p>
  <w:p w14:paraId="499DDFEF" w14:textId="77777777" w:rsidR="00935D0C" w:rsidRPr="00186715" w:rsidRDefault="00285A14" w:rsidP="00285A14">
    <w:pPr>
      <w:pStyle w:val="Footer"/>
      <w:rPr>
        <w:rFonts w:asciiTheme="minorHAnsi" w:hAnsiTheme="minorHAnsi"/>
        <w:bCs/>
        <w:color w:val="365F91" w:themeColor="accent1" w:themeShade="BF"/>
        <w:sz w:val="22"/>
        <w:szCs w:val="22"/>
      </w:rPr>
    </w:pPr>
    <w:r w:rsidRPr="00186715">
      <w:rPr>
        <w:rFonts w:asciiTheme="minorHAnsi" w:hAnsiTheme="minorHAnsi"/>
        <w:bCs/>
        <w:color w:val="365F91" w:themeColor="accent1" w:themeShade="BF"/>
        <w:sz w:val="22"/>
        <w:szCs w:val="22"/>
      </w:rPr>
      <w:t>DEPARTMENT OF SOCIAL SERVICES</w:t>
    </w:r>
  </w:p>
  <w:p w14:paraId="48A4B707" w14:textId="77777777" w:rsidR="00285A14" w:rsidRPr="00935D0C" w:rsidRDefault="00285A14" w:rsidP="00285A14">
    <w:pPr>
      <w:pStyle w:val="Footer"/>
      <w:rPr>
        <w:rFonts w:asciiTheme="minorHAnsi" w:hAnsiTheme="minorHAnsi"/>
        <w:b/>
        <w:bCs/>
        <w:color w:val="365F91" w:themeColor="accent1" w:themeShade="BF"/>
        <w:sz w:val="20"/>
        <w:szCs w:val="20"/>
      </w:rPr>
    </w:pPr>
  </w:p>
  <w:p w14:paraId="720E7443" w14:textId="77777777" w:rsidR="006A1449" w:rsidRPr="006A1449" w:rsidRDefault="006A1449" w:rsidP="006A1449">
    <w:pPr>
      <w:pStyle w:val="Header"/>
      <w:jc w:val="right"/>
      <w:rPr>
        <w:rFonts w:ascii="Baskerville Old Face" w:hAnsi="Baskerville Old Face"/>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E08"/>
    <w:multiLevelType w:val="hybridMultilevel"/>
    <w:tmpl w:val="63CC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46AFF"/>
    <w:multiLevelType w:val="hybridMultilevel"/>
    <w:tmpl w:val="971E0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387D"/>
    <w:multiLevelType w:val="hybridMultilevel"/>
    <w:tmpl w:val="A7946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DD5303"/>
    <w:multiLevelType w:val="hybridMultilevel"/>
    <w:tmpl w:val="D21CF998"/>
    <w:lvl w:ilvl="0" w:tplc="3362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C0A9D"/>
    <w:multiLevelType w:val="hybridMultilevel"/>
    <w:tmpl w:val="1C3686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B35D7"/>
    <w:multiLevelType w:val="hybridMultilevel"/>
    <w:tmpl w:val="7676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4DF3"/>
    <w:multiLevelType w:val="hybridMultilevel"/>
    <w:tmpl w:val="008EA1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02A48"/>
    <w:multiLevelType w:val="hybridMultilevel"/>
    <w:tmpl w:val="2A487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C0164"/>
    <w:multiLevelType w:val="hybridMultilevel"/>
    <w:tmpl w:val="45FC4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F620D"/>
    <w:multiLevelType w:val="hybridMultilevel"/>
    <w:tmpl w:val="D4682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D219E"/>
    <w:multiLevelType w:val="hybridMultilevel"/>
    <w:tmpl w:val="96CA3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107C5"/>
    <w:multiLevelType w:val="hybridMultilevel"/>
    <w:tmpl w:val="24564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03BA"/>
    <w:multiLevelType w:val="multilevel"/>
    <w:tmpl w:val="90F22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862C6B"/>
    <w:multiLevelType w:val="hybridMultilevel"/>
    <w:tmpl w:val="84426E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46299"/>
    <w:multiLevelType w:val="hybridMultilevel"/>
    <w:tmpl w:val="A9A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42917"/>
    <w:multiLevelType w:val="hybridMultilevel"/>
    <w:tmpl w:val="E82CA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E41E1"/>
    <w:multiLevelType w:val="hybridMultilevel"/>
    <w:tmpl w:val="1D2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FA4E12"/>
    <w:multiLevelType w:val="hybridMultilevel"/>
    <w:tmpl w:val="B6E861A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571C1E11"/>
    <w:multiLevelType w:val="hybridMultilevel"/>
    <w:tmpl w:val="0EE2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50C9B"/>
    <w:multiLevelType w:val="hybridMultilevel"/>
    <w:tmpl w:val="90F22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FB7C0F"/>
    <w:multiLevelType w:val="hybridMultilevel"/>
    <w:tmpl w:val="2C285F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C090D"/>
    <w:multiLevelType w:val="hybridMultilevel"/>
    <w:tmpl w:val="AC34E160"/>
    <w:lvl w:ilvl="0" w:tplc="E58EF71C">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1009E5"/>
    <w:multiLevelType w:val="hybridMultilevel"/>
    <w:tmpl w:val="6BC6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F5253"/>
    <w:multiLevelType w:val="hybridMultilevel"/>
    <w:tmpl w:val="F00EE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DF30DE"/>
    <w:multiLevelType w:val="hybridMultilevel"/>
    <w:tmpl w:val="A3DE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62AEB"/>
    <w:multiLevelType w:val="hybridMultilevel"/>
    <w:tmpl w:val="8E6A1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914C3"/>
    <w:multiLevelType w:val="hybridMultilevel"/>
    <w:tmpl w:val="33EAF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0096F"/>
    <w:multiLevelType w:val="hybridMultilevel"/>
    <w:tmpl w:val="E4F89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647B7"/>
    <w:multiLevelType w:val="hybridMultilevel"/>
    <w:tmpl w:val="415A8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96261"/>
    <w:multiLevelType w:val="hybridMultilevel"/>
    <w:tmpl w:val="D74A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C830D2"/>
    <w:multiLevelType w:val="hybridMultilevel"/>
    <w:tmpl w:val="42949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0"/>
  </w:num>
  <w:num w:numId="3">
    <w:abstractNumId w:val="19"/>
  </w:num>
  <w:num w:numId="4">
    <w:abstractNumId w:val="12"/>
  </w:num>
  <w:num w:numId="5">
    <w:abstractNumId w:val="17"/>
  </w:num>
  <w:num w:numId="6">
    <w:abstractNumId w:val="22"/>
  </w:num>
  <w:num w:numId="7">
    <w:abstractNumId w:val="29"/>
  </w:num>
  <w:num w:numId="8">
    <w:abstractNumId w:val="23"/>
  </w:num>
  <w:num w:numId="9">
    <w:abstractNumId w:val="14"/>
  </w:num>
  <w:num w:numId="10">
    <w:abstractNumId w:val="15"/>
  </w:num>
  <w:num w:numId="11">
    <w:abstractNumId w:val="2"/>
  </w:num>
  <w:num w:numId="12">
    <w:abstractNumId w:val="3"/>
  </w:num>
  <w:num w:numId="13">
    <w:abstractNumId w:val="6"/>
  </w:num>
  <w:num w:numId="14">
    <w:abstractNumId w:val="4"/>
  </w:num>
  <w:num w:numId="15">
    <w:abstractNumId w:val="7"/>
  </w:num>
  <w:num w:numId="16">
    <w:abstractNumId w:val="11"/>
  </w:num>
  <w:num w:numId="17">
    <w:abstractNumId w:val="25"/>
  </w:num>
  <w:num w:numId="18">
    <w:abstractNumId w:val="10"/>
  </w:num>
  <w:num w:numId="19">
    <w:abstractNumId w:val="28"/>
  </w:num>
  <w:num w:numId="20">
    <w:abstractNumId w:val="8"/>
  </w:num>
  <w:num w:numId="21">
    <w:abstractNumId w:val="9"/>
  </w:num>
  <w:num w:numId="22">
    <w:abstractNumId w:val="1"/>
  </w:num>
  <w:num w:numId="23">
    <w:abstractNumId w:val="26"/>
  </w:num>
  <w:num w:numId="24">
    <w:abstractNumId w:val="18"/>
  </w:num>
  <w:num w:numId="25">
    <w:abstractNumId w:val="13"/>
  </w:num>
  <w:num w:numId="26">
    <w:abstractNumId w:val="20"/>
  </w:num>
  <w:num w:numId="27">
    <w:abstractNumId w:val="24"/>
  </w:num>
  <w:num w:numId="28">
    <w:abstractNumId w:val="27"/>
  </w:num>
  <w:num w:numId="29">
    <w:abstractNumId w:val="0"/>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8433"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18"/>
    <w:rsid w:val="00000187"/>
    <w:rsid w:val="000076DD"/>
    <w:rsid w:val="00027FF4"/>
    <w:rsid w:val="00037021"/>
    <w:rsid w:val="0006331C"/>
    <w:rsid w:val="0006688A"/>
    <w:rsid w:val="00071295"/>
    <w:rsid w:val="00071C58"/>
    <w:rsid w:val="00081E61"/>
    <w:rsid w:val="00084B88"/>
    <w:rsid w:val="00085DCC"/>
    <w:rsid w:val="0009364F"/>
    <w:rsid w:val="00093F1F"/>
    <w:rsid w:val="000A43CD"/>
    <w:rsid w:val="000B179B"/>
    <w:rsid w:val="000B6F1A"/>
    <w:rsid w:val="000C47FA"/>
    <w:rsid w:val="000D5BFF"/>
    <w:rsid w:val="000E01E3"/>
    <w:rsid w:val="000E4879"/>
    <w:rsid w:val="000E6A29"/>
    <w:rsid w:val="00110894"/>
    <w:rsid w:val="00122EF5"/>
    <w:rsid w:val="001420D3"/>
    <w:rsid w:val="00144B7E"/>
    <w:rsid w:val="00151FF9"/>
    <w:rsid w:val="00186715"/>
    <w:rsid w:val="001A0F24"/>
    <w:rsid w:val="001A60DA"/>
    <w:rsid w:val="001A6793"/>
    <w:rsid w:val="001B004F"/>
    <w:rsid w:val="001B1815"/>
    <w:rsid w:val="001B63FA"/>
    <w:rsid w:val="001C39AC"/>
    <w:rsid w:val="001D20A7"/>
    <w:rsid w:val="001D68C2"/>
    <w:rsid w:val="001E6534"/>
    <w:rsid w:val="001F522E"/>
    <w:rsid w:val="00205A0D"/>
    <w:rsid w:val="0020662D"/>
    <w:rsid w:val="00210FF5"/>
    <w:rsid w:val="002115BC"/>
    <w:rsid w:val="00212C20"/>
    <w:rsid w:val="00221663"/>
    <w:rsid w:val="0022191C"/>
    <w:rsid w:val="0022667F"/>
    <w:rsid w:val="00244231"/>
    <w:rsid w:val="002527BE"/>
    <w:rsid w:val="00260D7F"/>
    <w:rsid w:val="0026417D"/>
    <w:rsid w:val="00265653"/>
    <w:rsid w:val="00275AA7"/>
    <w:rsid w:val="00285A14"/>
    <w:rsid w:val="002D2FF6"/>
    <w:rsid w:val="002E7346"/>
    <w:rsid w:val="002F0688"/>
    <w:rsid w:val="00301B99"/>
    <w:rsid w:val="003202DD"/>
    <w:rsid w:val="0033639D"/>
    <w:rsid w:val="00345481"/>
    <w:rsid w:val="003461D1"/>
    <w:rsid w:val="003515E1"/>
    <w:rsid w:val="0035174A"/>
    <w:rsid w:val="00352215"/>
    <w:rsid w:val="00357B7B"/>
    <w:rsid w:val="00360212"/>
    <w:rsid w:val="00363296"/>
    <w:rsid w:val="00373B26"/>
    <w:rsid w:val="0038352F"/>
    <w:rsid w:val="00391974"/>
    <w:rsid w:val="003F14B1"/>
    <w:rsid w:val="004047C6"/>
    <w:rsid w:val="00404F94"/>
    <w:rsid w:val="004160B3"/>
    <w:rsid w:val="00432088"/>
    <w:rsid w:val="0046031E"/>
    <w:rsid w:val="00460A86"/>
    <w:rsid w:val="00471D2A"/>
    <w:rsid w:val="00476F6F"/>
    <w:rsid w:val="00486164"/>
    <w:rsid w:val="004A07BF"/>
    <w:rsid w:val="004A0B62"/>
    <w:rsid w:val="004A2D05"/>
    <w:rsid w:val="004B4F82"/>
    <w:rsid w:val="00502B8C"/>
    <w:rsid w:val="005222EB"/>
    <w:rsid w:val="00535921"/>
    <w:rsid w:val="00540CBA"/>
    <w:rsid w:val="00545FF2"/>
    <w:rsid w:val="005536AA"/>
    <w:rsid w:val="005575DC"/>
    <w:rsid w:val="00584F59"/>
    <w:rsid w:val="00587B35"/>
    <w:rsid w:val="005A0B22"/>
    <w:rsid w:val="005A7BD2"/>
    <w:rsid w:val="005B2C1B"/>
    <w:rsid w:val="005D67AC"/>
    <w:rsid w:val="005E40AB"/>
    <w:rsid w:val="005F50C4"/>
    <w:rsid w:val="005F6BD5"/>
    <w:rsid w:val="00600904"/>
    <w:rsid w:val="00607216"/>
    <w:rsid w:val="00607EC3"/>
    <w:rsid w:val="006246DF"/>
    <w:rsid w:val="0062680B"/>
    <w:rsid w:val="00637CF0"/>
    <w:rsid w:val="00650839"/>
    <w:rsid w:val="006537AD"/>
    <w:rsid w:val="00653F1F"/>
    <w:rsid w:val="00670F66"/>
    <w:rsid w:val="0068177D"/>
    <w:rsid w:val="006A1449"/>
    <w:rsid w:val="006B4C21"/>
    <w:rsid w:val="006B731E"/>
    <w:rsid w:val="006D0624"/>
    <w:rsid w:val="006F4A51"/>
    <w:rsid w:val="0070229C"/>
    <w:rsid w:val="0070339A"/>
    <w:rsid w:val="00703B60"/>
    <w:rsid w:val="00714FB3"/>
    <w:rsid w:val="007312D9"/>
    <w:rsid w:val="00750239"/>
    <w:rsid w:val="00751E15"/>
    <w:rsid w:val="00776DCF"/>
    <w:rsid w:val="007A0947"/>
    <w:rsid w:val="007A70D6"/>
    <w:rsid w:val="007B3B88"/>
    <w:rsid w:val="007C0BCD"/>
    <w:rsid w:val="007D0F16"/>
    <w:rsid w:val="007D5DDB"/>
    <w:rsid w:val="00802617"/>
    <w:rsid w:val="00805F1D"/>
    <w:rsid w:val="008243F0"/>
    <w:rsid w:val="00862229"/>
    <w:rsid w:val="0087773C"/>
    <w:rsid w:val="008A334B"/>
    <w:rsid w:val="008A3A17"/>
    <w:rsid w:val="008A43B7"/>
    <w:rsid w:val="008B76CA"/>
    <w:rsid w:val="008C6697"/>
    <w:rsid w:val="008D02E6"/>
    <w:rsid w:val="008F40EF"/>
    <w:rsid w:val="009005F9"/>
    <w:rsid w:val="00904C93"/>
    <w:rsid w:val="00915218"/>
    <w:rsid w:val="0092156C"/>
    <w:rsid w:val="00935D0C"/>
    <w:rsid w:val="0094004D"/>
    <w:rsid w:val="0094051D"/>
    <w:rsid w:val="0096437E"/>
    <w:rsid w:val="009644D0"/>
    <w:rsid w:val="00971D28"/>
    <w:rsid w:val="009759B0"/>
    <w:rsid w:val="00984EFA"/>
    <w:rsid w:val="009A22E7"/>
    <w:rsid w:val="009A29ED"/>
    <w:rsid w:val="009B1ABC"/>
    <w:rsid w:val="009B7AE8"/>
    <w:rsid w:val="009C286C"/>
    <w:rsid w:val="009D03CE"/>
    <w:rsid w:val="009D57DD"/>
    <w:rsid w:val="009D7642"/>
    <w:rsid w:val="009E2947"/>
    <w:rsid w:val="009E634F"/>
    <w:rsid w:val="009E6FD8"/>
    <w:rsid w:val="009F0FD9"/>
    <w:rsid w:val="009F5D19"/>
    <w:rsid w:val="00A232A1"/>
    <w:rsid w:val="00A2363E"/>
    <w:rsid w:val="00A31A3C"/>
    <w:rsid w:val="00A57A9C"/>
    <w:rsid w:val="00A642DA"/>
    <w:rsid w:val="00A713F8"/>
    <w:rsid w:val="00A80905"/>
    <w:rsid w:val="00A8227D"/>
    <w:rsid w:val="00A97534"/>
    <w:rsid w:val="00AB3454"/>
    <w:rsid w:val="00AC27A8"/>
    <w:rsid w:val="00AC5316"/>
    <w:rsid w:val="00AD6AD4"/>
    <w:rsid w:val="00AE2E61"/>
    <w:rsid w:val="00AE6201"/>
    <w:rsid w:val="00B2405E"/>
    <w:rsid w:val="00B33544"/>
    <w:rsid w:val="00B36548"/>
    <w:rsid w:val="00B6179A"/>
    <w:rsid w:val="00B663E3"/>
    <w:rsid w:val="00B75074"/>
    <w:rsid w:val="00B800E3"/>
    <w:rsid w:val="00B84217"/>
    <w:rsid w:val="00B84EDC"/>
    <w:rsid w:val="00B84F1A"/>
    <w:rsid w:val="00B96B41"/>
    <w:rsid w:val="00BA0A04"/>
    <w:rsid w:val="00BB4311"/>
    <w:rsid w:val="00BE2CE1"/>
    <w:rsid w:val="00BE49B7"/>
    <w:rsid w:val="00BE6A6F"/>
    <w:rsid w:val="00C049F6"/>
    <w:rsid w:val="00C05417"/>
    <w:rsid w:val="00C10A1D"/>
    <w:rsid w:val="00C16C5F"/>
    <w:rsid w:val="00C21622"/>
    <w:rsid w:val="00C26670"/>
    <w:rsid w:val="00C26D1A"/>
    <w:rsid w:val="00C35996"/>
    <w:rsid w:val="00C45E53"/>
    <w:rsid w:val="00C50D38"/>
    <w:rsid w:val="00C80142"/>
    <w:rsid w:val="00C8650D"/>
    <w:rsid w:val="00C8725E"/>
    <w:rsid w:val="00C90AC2"/>
    <w:rsid w:val="00CA6E3B"/>
    <w:rsid w:val="00CA70D1"/>
    <w:rsid w:val="00CB2BBE"/>
    <w:rsid w:val="00CB59CE"/>
    <w:rsid w:val="00CC3E71"/>
    <w:rsid w:val="00CD4D56"/>
    <w:rsid w:val="00CD765D"/>
    <w:rsid w:val="00CE38FE"/>
    <w:rsid w:val="00CF0BA8"/>
    <w:rsid w:val="00CF0EC4"/>
    <w:rsid w:val="00CF275E"/>
    <w:rsid w:val="00D174CB"/>
    <w:rsid w:val="00D43A2E"/>
    <w:rsid w:val="00D561BF"/>
    <w:rsid w:val="00D70C8A"/>
    <w:rsid w:val="00D80D72"/>
    <w:rsid w:val="00D83684"/>
    <w:rsid w:val="00D861D1"/>
    <w:rsid w:val="00D97A2D"/>
    <w:rsid w:val="00DC68B6"/>
    <w:rsid w:val="00DD25C2"/>
    <w:rsid w:val="00DD7357"/>
    <w:rsid w:val="00DE3E4C"/>
    <w:rsid w:val="00DE7900"/>
    <w:rsid w:val="00E02C6E"/>
    <w:rsid w:val="00E11B18"/>
    <w:rsid w:val="00E20696"/>
    <w:rsid w:val="00E24BE9"/>
    <w:rsid w:val="00E2568B"/>
    <w:rsid w:val="00E273FD"/>
    <w:rsid w:val="00E33948"/>
    <w:rsid w:val="00E45E60"/>
    <w:rsid w:val="00E7350D"/>
    <w:rsid w:val="00E77056"/>
    <w:rsid w:val="00E84FB5"/>
    <w:rsid w:val="00E875FC"/>
    <w:rsid w:val="00E92C28"/>
    <w:rsid w:val="00EC3D27"/>
    <w:rsid w:val="00EC713B"/>
    <w:rsid w:val="00ED4100"/>
    <w:rsid w:val="00EE2523"/>
    <w:rsid w:val="00EE4E05"/>
    <w:rsid w:val="00EF582F"/>
    <w:rsid w:val="00F165B0"/>
    <w:rsid w:val="00F201AA"/>
    <w:rsid w:val="00F212EC"/>
    <w:rsid w:val="00F24F37"/>
    <w:rsid w:val="00F35B48"/>
    <w:rsid w:val="00F45383"/>
    <w:rsid w:val="00F52770"/>
    <w:rsid w:val="00F5586B"/>
    <w:rsid w:val="00F60E18"/>
    <w:rsid w:val="00F757D5"/>
    <w:rsid w:val="00F8231A"/>
    <w:rsid w:val="00F94D1D"/>
    <w:rsid w:val="00F9587F"/>
    <w:rsid w:val="00F97610"/>
    <w:rsid w:val="00FA330C"/>
    <w:rsid w:val="00FA60F8"/>
    <w:rsid w:val="00FC5ECA"/>
    <w:rsid w:val="00FC662B"/>
    <w:rsid w:val="00FC7EAD"/>
    <w:rsid w:val="00FD2954"/>
    <w:rsid w:val="00FD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C9AE229"/>
  <w15:docId w15:val="{2431CF43-D7C8-4548-A95C-D5239A10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0A7"/>
    <w:rPr>
      <w:sz w:val="24"/>
      <w:szCs w:val="24"/>
    </w:rPr>
  </w:style>
  <w:style w:type="paragraph" w:styleId="Heading1">
    <w:name w:val="heading 1"/>
    <w:basedOn w:val="Normal"/>
    <w:next w:val="Normal"/>
    <w:qFormat/>
    <w:rsid w:val="00915218"/>
    <w:pPr>
      <w:keepNext/>
      <w:outlineLvl w:val="0"/>
    </w:pPr>
    <w:rPr>
      <w:rFonts w:ascii="Century Schoolbook" w:hAnsi="Century Schoolbook"/>
      <w:b/>
      <w:bCs/>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218"/>
    <w:pPr>
      <w:tabs>
        <w:tab w:val="center" w:pos="4320"/>
        <w:tab w:val="right" w:pos="8640"/>
      </w:tabs>
    </w:pPr>
  </w:style>
  <w:style w:type="table" w:styleId="TableGrid">
    <w:name w:val="Table Grid"/>
    <w:basedOn w:val="TableNormal"/>
    <w:rsid w:val="0091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15218"/>
    <w:pPr>
      <w:tabs>
        <w:tab w:val="center" w:pos="4320"/>
        <w:tab w:val="right" w:pos="8640"/>
      </w:tabs>
    </w:pPr>
  </w:style>
  <w:style w:type="paragraph" w:styleId="BalloonText">
    <w:name w:val="Balloon Text"/>
    <w:basedOn w:val="Normal"/>
    <w:semiHidden/>
    <w:rsid w:val="00FC7EAD"/>
    <w:rPr>
      <w:rFonts w:ascii="Tahoma" w:hAnsi="Tahoma" w:cs="Tahoma"/>
      <w:sz w:val="16"/>
      <w:szCs w:val="16"/>
    </w:rPr>
  </w:style>
  <w:style w:type="character" w:customStyle="1" w:styleId="FooterChar">
    <w:name w:val="Footer Char"/>
    <w:basedOn w:val="DefaultParagraphFont"/>
    <w:link w:val="Footer"/>
    <w:uiPriority w:val="99"/>
    <w:rsid w:val="00703B60"/>
    <w:rPr>
      <w:sz w:val="24"/>
      <w:szCs w:val="24"/>
    </w:rPr>
  </w:style>
  <w:style w:type="paragraph" w:styleId="Closing">
    <w:name w:val="Closing"/>
    <w:basedOn w:val="Normal"/>
    <w:link w:val="ClosingChar"/>
    <w:unhideWhenUsed/>
    <w:rsid w:val="00B75074"/>
    <w:pPr>
      <w:spacing w:after="960"/>
    </w:pPr>
  </w:style>
  <w:style w:type="character" w:customStyle="1" w:styleId="ClosingChar">
    <w:name w:val="Closing Char"/>
    <w:basedOn w:val="DefaultParagraphFont"/>
    <w:link w:val="Closing"/>
    <w:rsid w:val="00B75074"/>
    <w:rPr>
      <w:sz w:val="24"/>
      <w:szCs w:val="24"/>
    </w:rPr>
  </w:style>
  <w:style w:type="paragraph" w:styleId="Signature">
    <w:name w:val="Signature"/>
    <w:basedOn w:val="Normal"/>
    <w:link w:val="SignatureChar"/>
    <w:unhideWhenUsed/>
    <w:rsid w:val="00B75074"/>
  </w:style>
  <w:style w:type="character" w:customStyle="1" w:styleId="SignatureChar">
    <w:name w:val="Signature Char"/>
    <w:basedOn w:val="DefaultParagraphFont"/>
    <w:link w:val="Signature"/>
    <w:rsid w:val="00B75074"/>
    <w:rPr>
      <w:sz w:val="24"/>
      <w:szCs w:val="24"/>
    </w:rPr>
  </w:style>
  <w:style w:type="paragraph" w:styleId="Salutation">
    <w:name w:val="Salutation"/>
    <w:basedOn w:val="Normal"/>
    <w:next w:val="Normal"/>
    <w:link w:val="SalutationChar"/>
    <w:unhideWhenUsed/>
    <w:rsid w:val="00B75074"/>
    <w:pPr>
      <w:spacing w:before="480" w:after="240"/>
    </w:pPr>
  </w:style>
  <w:style w:type="character" w:customStyle="1" w:styleId="SalutationChar">
    <w:name w:val="Salutation Char"/>
    <w:basedOn w:val="DefaultParagraphFont"/>
    <w:link w:val="Salutation"/>
    <w:rsid w:val="00B75074"/>
    <w:rPr>
      <w:sz w:val="24"/>
      <w:szCs w:val="24"/>
    </w:rPr>
  </w:style>
  <w:style w:type="paragraph" w:customStyle="1" w:styleId="RecipientAddress">
    <w:name w:val="Recipient Address"/>
    <w:basedOn w:val="Normal"/>
    <w:rsid w:val="00B75074"/>
  </w:style>
  <w:style w:type="paragraph" w:styleId="ListParagraph">
    <w:name w:val="List Paragraph"/>
    <w:basedOn w:val="Normal"/>
    <w:uiPriority w:val="34"/>
    <w:qFormat/>
    <w:rsid w:val="00802617"/>
    <w:pPr>
      <w:ind w:left="720"/>
    </w:pPr>
  </w:style>
  <w:style w:type="character" w:styleId="Hyperlink">
    <w:name w:val="Hyperlink"/>
    <w:basedOn w:val="DefaultParagraphFont"/>
    <w:rsid w:val="004047C6"/>
    <w:rPr>
      <w:color w:val="0000FF"/>
      <w:u w:val="single"/>
    </w:rPr>
  </w:style>
  <w:style w:type="character" w:styleId="CommentReference">
    <w:name w:val="annotation reference"/>
    <w:basedOn w:val="DefaultParagraphFont"/>
    <w:uiPriority w:val="99"/>
    <w:unhideWhenUsed/>
    <w:rsid w:val="009F0FD9"/>
    <w:rPr>
      <w:sz w:val="16"/>
      <w:szCs w:val="16"/>
    </w:rPr>
  </w:style>
  <w:style w:type="paragraph" w:styleId="CommentText">
    <w:name w:val="annotation text"/>
    <w:basedOn w:val="Normal"/>
    <w:link w:val="CommentTextChar"/>
    <w:uiPriority w:val="99"/>
    <w:unhideWhenUsed/>
    <w:rsid w:val="009F0FD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9F0FD9"/>
    <w:rPr>
      <w:rFonts w:ascii="Calibri" w:eastAsia="Calibri" w:hAnsi="Calibri"/>
    </w:rPr>
  </w:style>
  <w:style w:type="paragraph" w:customStyle="1" w:styleId="Default">
    <w:name w:val="Default"/>
    <w:rsid w:val="004A07BF"/>
    <w:pPr>
      <w:autoSpaceDE w:val="0"/>
      <w:autoSpaceDN w:val="0"/>
      <w:adjustRightInd w:val="0"/>
    </w:pPr>
    <w:rPr>
      <w:rFonts w:ascii="Tahoma" w:eastAsiaTheme="minorHAnsi" w:hAnsi="Tahoma" w:cs="Tahoma"/>
      <w:color w:val="000000"/>
      <w:sz w:val="24"/>
      <w:szCs w:val="24"/>
    </w:rPr>
  </w:style>
  <w:style w:type="paragraph" w:styleId="CommentSubject">
    <w:name w:val="annotation subject"/>
    <w:basedOn w:val="CommentText"/>
    <w:next w:val="CommentText"/>
    <w:link w:val="CommentSubjectChar"/>
    <w:semiHidden/>
    <w:unhideWhenUsed/>
    <w:rsid w:val="00144B7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44B7E"/>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19599">
      <w:bodyDiv w:val="1"/>
      <w:marLeft w:val="0"/>
      <w:marRight w:val="0"/>
      <w:marTop w:val="0"/>
      <w:marBottom w:val="0"/>
      <w:divBdr>
        <w:top w:val="none" w:sz="0" w:space="0" w:color="auto"/>
        <w:left w:val="none" w:sz="0" w:space="0" w:color="auto"/>
        <w:bottom w:val="none" w:sz="0" w:space="0" w:color="auto"/>
        <w:right w:val="none" w:sz="0" w:space="0" w:color="auto"/>
      </w:divBdr>
    </w:div>
    <w:div w:id="171456300">
      <w:bodyDiv w:val="1"/>
      <w:marLeft w:val="0"/>
      <w:marRight w:val="0"/>
      <w:marTop w:val="0"/>
      <w:marBottom w:val="0"/>
      <w:divBdr>
        <w:top w:val="none" w:sz="0" w:space="0" w:color="auto"/>
        <w:left w:val="none" w:sz="0" w:space="0" w:color="auto"/>
        <w:bottom w:val="none" w:sz="0" w:space="0" w:color="auto"/>
        <w:right w:val="none" w:sz="0" w:space="0" w:color="auto"/>
      </w:divBdr>
    </w:div>
    <w:div w:id="504900232">
      <w:bodyDiv w:val="1"/>
      <w:marLeft w:val="0"/>
      <w:marRight w:val="0"/>
      <w:marTop w:val="0"/>
      <w:marBottom w:val="0"/>
      <w:divBdr>
        <w:top w:val="none" w:sz="0" w:space="0" w:color="auto"/>
        <w:left w:val="none" w:sz="0" w:space="0" w:color="auto"/>
        <w:bottom w:val="none" w:sz="0" w:space="0" w:color="auto"/>
        <w:right w:val="none" w:sz="0" w:space="0" w:color="auto"/>
      </w:divBdr>
    </w:div>
    <w:div w:id="859010546">
      <w:bodyDiv w:val="1"/>
      <w:marLeft w:val="0"/>
      <w:marRight w:val="0"/>
      <w:marTop w:val="0"/>
      <w:marBottom w:val="0"/>
      <w:divBdr>
        <w:top w:val="none" w:sz="0" w:space="0" w:color="auto"/>
        <w:left w:val="none" w:sz="0" w:space="0" w:color="auto"/>
        <w:bottom w:val="none" w:sz="0" w:space="0" w:color="auto"/>
        <w:right w:val="none" w:sz="0" w:space="0" w:color="auto"/>
      </w:divBdr>
    </w:div>
    <w:div w:id="1164734697">
      <w:bodyDiv w:val="1"/>
      <w:marLeft w:val="0"/>
      <w:marRight w:val="0"/>
      <w:marTop w:val="0"/>
      <w:marBottom w:val="0"/>
      <w:divBdr>
        <w:top w:val="none" w:sz="0" w:space="0" w:color="auto"/>
        <w:left w:val="none" w:sz="0" w:space="0" w:color="auto"/>
        <w:bottom w:val="none" w:sz="0" w:space="0" w:color="auto"/>
        <w:right w:val="none" w:sz="0" w:space="0" w:color="auto"/>
      </w:divBdr>
    </w:div>
    <w:div w:id="1234391645">
      <w:bodyDiv w:val="1"/>
      <w:marLeft w:val="0"/>
      <w:marRight w:val="0"/>
      <w:marTop w:val="0"/>
      <w:marBottom w:val="0"/>
      <w:divBdr>
        <w:top w:val="none" w:sz="0" w:space="0" w:color="auto"/>
        <w:left w:val="none" w:sz="0" w:space="0" w:color="auto"/>
        <w:bottom w:val="none" w:sz="0" w:space="0" w:color="auto"/>
        <w:right w:val="none" w:sz="0" w:space="0" w:color="auto"/>
      </w:divBdr>
    </w:div>
    <w:div w:id="13246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s xmlns="f25602e9-6e36-4b49-bfaf-264ef2146174">
      <Url xsi:nil="true"/>
      <Description xsi:nil="true"/>
    </Photo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0E76FDC404D4A884B6511587D0BBB" ma:contentTypeVersion="11" ma:contentTypeDescription="Create a new document." ma:contentTypeScope="" ma:versionID="e040d28a939b2841056d32ab1089c61a">
  <xsd:schema xmlns:xsd="http://www.w3.org/2001/XMLSchema" xmlns:xs="http://www.w3.org/2001/XMLSchema" xmlns:p="http://schemas.microsoft.com/office/2006/metadata/properties" xmlns:ns2="f25602e9-6e36-4b49-bfaf-264ef2146174" xmlns:ns3="ab29eacf-755e-462a-8892-6b440fe17b08" targetNamespace="http://schemas.microsoft.com/office/2006/metadata/properties" ma:root="true" ma:fieldsID="ed3615ed975e37a962fa760eb358bf4f" ns2:_="" ns3:_="">
    <xsd:import namespace="f25602e9-6e36-4b49-bfaf-264ef2146174"/>
    <xsd:import namespace="ab29eacf-755e-462a-8892-6b440fe17b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hoto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602e9-6e36-4b49-bfaf-264ef2146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hotos" ma:index="17" nillable="true" ma:displayName="Photos" ma:format="Image" ma:internalName="Photo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9eacf-755e-462a-8892-6b440fe17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FB72E-1FCB-4BB7-8641-D60FECEEF64A}">
  <ds:schemaRefs>
    <ds:schemaRef ds:uri="http://schemas.microsoft.com/office/2006/metadata/properties"/>
    <ds:schemaRef ds:uri="http://schemas.microsoft.com/office/infopath/2007/PartnerControls"/>
    <ds:schemaRef ds:uri="f25602e9-6e36-4b49-bfaf-264ef2146174"/>
  </ds:schemaRefs>
</ds:datastoreItem>
</file>

<file path=customXml/itemProps2.xml><?xml version="1.0" encoding="utf-8"?>
<ds:datastoreItem xmlns:ds="http://schemas.openxmlformats.org/officeDocument/2006/customXml" ds:itemID="{CFD81490-C5F9-462B-9EB3-F22EF28F14CA}">
  <ds:schemaRefs>
    <ds:schemaRef ds:uri="http://schemas.microsoft.com/sharepoint/v3/contenttype/forms"/>
  </ds:schemaRefs>
</ds:datastoreItem>
</file>

<file path=customXml/itemProps3.xml><?xml version="1.0" encoding="utf-8"?>
<ds:datastoreItem xmlns:ds="http://schemas.openxmlformats.org/officeDocument/2006/customXml" ds:itemID="{A568D0EE-94EE-4F8F-B6F6-E1C4E7B48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602e9-6e36-4b49-bfaf-264ef2146174"/>
    <ds:schemaRef ds:uri="ab29eacf-755e-462a-8892-6b440fe1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 E M O R A N D U M</vt:lpstr>
    </vt:vector>
  </TitlesOfParts>
  <Company>Onslow</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ochealthtemp</dc:creator>
  <cp:lastModifiedBy>Kari Sanders</cp:lastModifiedBy>
  <cp:revision>4</cp:revision>
  <cp:lastPrinted>2021-04-01T20:28:00Z</cp:lastPrinted>
  <dcterms:created xsi:type="dcterms:W3CDTF">2021-04-26T21:37:00Z</dcterms:created>
  <dcterms:modified xsi:type="dcterms:W3CDTF">2021-05-05T12:40:00Z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0x0101002B30E76FDC404D4A884B6511587D0BBB</vt:lpwstr>
  </property>
</Properties>
</file>