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AC" w:rsidRPr="00062B67" w:rsidRDefault="007E4296">
      <w:pPr>
        <w:rPr>
          <w:rFonts w:cstheme="minorHAnsi"/>
        </w:rPr>
      </w:pPr>
    </w:p>
    <w:p w:rsidR="00104F5F" w:rsidRPr="00734ECE" w:rsidRDefault="00BC5D08" w:rsidP="00734ECE">
      <w:pPr>
        <w:pStyle w:val="NoSpacing"/>
        <w:jc w:val="center"/>
        <w:rPr>
          <w:b/>
        </w:rPr>
      </w:pPr>
      <w:r w:rsidRPr="00734ECE">
        <w:rPr>
          <w:b/>
        </w:rPr>
        <w:t>Adult Services Committee Meeting</w:t>
      </w:r>
    </w:p>
    <w:p w:rsidR="00BC5D08" w:rsidRDefault="00BC5D08" w:rsidP="00734ECE">
      <w:pPr>
        <w:pStyle w:val="NoSpacing"/>
        <w:jc w:val="center"/>
        <w:rPr>
          <w:b/>
        </w:rPr>
      </w:pPr>
      <w:r w:rsidRPr="00734ECE">
        <w:rPr>
          <w:b/>
        </w:rPr>
        <w:t>June 10, 2020</w:t>
      </w:r>
    </w:p>
    <w:p w:rsidR="00734ECE" w:rsidRPr="00734ECE" w:rsidRDefault="00734ECE" w:rsidP="00734ECE">
      <w:pPr>
        <w:pStyle w:val="NoSpacing"/>
        <w:jc w:val="center"/>
        <w:rPr>
          <w:b/>
        </w:rPr>
      </w:pPr>
    </w:p>
    <w:p w:rsidR="00734ECE" w:rsidRDefault="00734ECE" w:rsidP="00734ECE">
      <w:pPr>
        <w:rPr>
          <w:rFonts w:cstheme="minorHAnsi"/>
        </w:rPr>
      </w:pPr>
      <w:r w:rsidRPr="00734ECE">
        <w:rPr>
          <w:rFonts w:cstheme="minorHAnsi"/>
          <w:b/>
        </w:rPr>
        <w:t>Co-chairs:</w:t>
      </w:r>
      <w:r>
        <w:rPr>
          <w:rFonts w:cstheme="minorHAnsi"/>
        </w:rPr>
        <w:t xml:space="preserve"> Angela Ellis, John Carroll, Clint Lewis and Felissa Ferrell </w:t>
      </w:r>
    </w:p>
    <w:p w:rsidR="00734ECE" w:rsidRPr="00062B67" w:rsidRDefault="00734ECE" w:rsidP="00734ECE">
      <w:pPr>
        <w:rPr>
          <w:rFonts w:cstheme="minorHAnsi"/>
        </w:rPr>
      </w:pPr>
    </w:p>
    <w:p w:rsidR="00BC5D08" w:rsidRPr="005515F4" w:rsidRDefault="002A1B55" w:rsidP="002A1B55">
      <w:pPr>
        <w:rPr>
          <w:rFonts w:cstheme="minorHAnsi"/>
          <w:b/>
          <w:u w:val="single"/>
        </w:rPr>
      </w:pPr>
      <w:r w:rsidRPr="005515F4">
        <w:rPr>
          <w:rFonts w:cstheme="minorHAnsi"/>
          <w:b/>
          <w:u w:val="single"/>
        </w:rPr>
        <w:t>Attendees:</w:t>
      </w:r>
    </w:p>
    <w:p w:rsidR="00AF121F" w:rsidRPr="005515F4" w:rsidRDefault="00AF121F" w:rsidP="00AF121F">
      <w:pPr>
        <w:spacing w:after="0" w:line="240" w:lineRule="auto"/>
        <w:rPr>
          <w:rFonts w:cstheme="minorHAnsi"/>
          <w:b/>
          <w:u w:val="single"/>
        </w:rPr>
        <w:sectPr w:rsidR="00AF121F" w:rsidRPr="005515F4">
          <w:pgSz w:w="12240" w:h="15840"/>
          <w:pgMar w:top="1440" w:right="1440" w:bottom="1440" w:left="1440" w:header="720" w:footer="720" w:gutter="0"/>
          <w:cols w:space="720"/>
          <w:docGrid w:linePitch="360"/>
        </w:sectPr>
      </w:pPr>
    </w:p>
    <w:p w:rsidR="002A1B55" w:rsidRPr="00062B67" w:rsidRDefault="002A1B55" w:rsidP="00AF121F">
      <w:pPr>
        <w:spacing w:after="0" w:line="240" w:lineRule="auto"/>
        <w:rPr>
          <w:rFonts w:cstheme="minorHAnsi"/>
        </w:rPr>
      </w:pPr>
      <w:r w:rsidRPr="00062B67">
        <w:rPr>
          <w:rFonts w:cstheme="minorHAnsi"/>
        </w:rPr>
        <w:t>Cindy Potter</w:t>
      </w:r>
      <w:r w:rsidRPr="00062B67">
        <w:rPr>
          <w:rFonts w:cstheme="minorHAnsi"/>
        </w:rPr>
        <w:tab/>
      </w:r>
      <w:r w:rsidR="00AF121F" w:rsidRPr="00062B67">
        <w:rPr>
          <w:rFonts w:cstheme="minorHAnsi"/>
        </w:rPr>
        <w:tab/>
      </w:r>
      <w:r w:rsidRPr="00062B67">
        <w:rPr>
          <w:rFonts w:cstheme="minorHAnsi"/>
        </w:rPr>
        <w:t>Burke County</w:t>
      </w:r>
    </w:p>
    <w:p w:rsidR="002A1B55" w:rsidRPr="00062B67" w:rsidRDefault="002A1B55" w:rsidP="00AF121F">
      <w:pPr>
        <w:spacing w:after="0" w:line="240" w:lineRule="auto"/>
        <w:rPr>
          <w:rFonts w:cstheme="minorHAnsi"/>
        </w:rPr>
      </w:pPr>
      <w:r w:rsidRPr="00062B67">
        <w:rPr>
          <w:rFonts w:cstheme="minorHAnsi"/>
        </w:rPr>
        <w:t>Glenda Stokes</w:t>
      </w:r>
      <w:r w:rsidRPr="00062B67">
        <w:rPr>
          <w:rFonts w:cstheme="minorHAnsi"/>
        </w:rPr>
        <w:tab/>
      </w:r>
      <w:r w:rsidR="00AF121F" w:rsidRPr="00062B67">
        <w:rPr>
          <w:rFonts w:cstheme="minorHAnsi"/>
        </w:rPr>
        <w:tab/>
      </w:r>
      <w:r w:rsidRPr="00062B67">
        <w:rPr>
          <w:rFonts w:cstheme="minorHAnsi"/>
        </w:rPr>
        <w:t>NC DHHS</w:t>
      </w:r>
    </w:p>
    <w:p w:rsidR="002A1B55" w:rsidRPr="00062B67" w:rsidRDefault="002A1B55" w:rsidP="00AF121F">
      <w:pPr>
        <w:spacing w:after="0" w:line="240" w:lineRule="auto"/>
        <w:rPr>
          <w:rFonts w:cstheme="minorHAnsi"/>
        </w:rPr>
      </w:pPr>
      <w:r w:rsidRPr="00062B67">
        <w:rPr>
          <w:rFonts w:cstheme="minorHAnsi"/>
        </w:rPr>
        <w:t xml:space="preserve">Mary </w:t>
      </w:r>
      <w:proofErr w:type="spellStart"/>
      <w:r w:rsidRPr="00062B67">
        <w:rPr>
          <w:rFonts w:cstheme="minorHAnsi"/>
        </w:rPr>
        <w:t>Mehan</w:t>
      </w:r>
      <w:proofErr w:type="spellEnd"/>
      <w:r w:rsidRPr="00062B67">
        <w:rPr>
          <w:rFonts w:cstheme="minorHAnsi"/>
        </w:rPr>
        <w:tab/>
      </w:r>
      <w:r w:rsidR="00AF121F" w:rsidRPr="00062B67">
        <w:rPr>
          <w:rFonts w:cstheme="minorHAnsi"/>
        </w:rPr>
        <w:tab/>
      </w:r>
      <w:r w:rsidRPr="00062B67">
        <w:rPr>
          <w:rFonts w:cstheme="minorHAnsi"/>
        </w:rPr>
        <w:t>Craven County</w:t>
      </w:r>
    </w:p>
    <w:p w:rsidR="002A1B55" w:rsidRPr="00062B67" w:rsidRDefault="002A1B55" w:rsidP="00AF121F">
      <w:pPr>
        <w:spacing w:after="0" w:line="240" w:lineRule="auto"/>
        <w:rPr>
          <w:rFonts w:cstheme="minorHAnsi"/>
        </w:rPr>
      </w:pPr>
      <w:r w:rsidRPr="00062B67">
        <w:rPr>
          <w:rFonts w:cstheme="minorHAnsi"/>
        </w:rPr>
        <w:t>Adrian Black</w:t>
      </w:r>
      <w:r w:rsidRPr="00062B67">
        <w:rPr>
          <w:rFonts w:cstheme="minorHAnsi"/>
        </w:rPr>
        <w:tab/>
      </w:r>
      <w:r w:rsidR="00AF121F" w:rsidRPr="00062B67">
        <w:rPr>
          <w:rFonts w:cstheme="minorHAnsi"/>
        </w:rPr>
        <w:tab/>
      </w:r>
      <w:r w:rsidRPr="00062B67">
        <w:rPr>
          <w:rFonts w:cstheme="minorHAnsi"/>
        </w:rPr>
        <w:t>Cumberland County</w:t>
      </w:r>
    </w:p>
    <w:p w:rsidR="002A1B55" w:rsidRPr="00062B67" w:rsidRDefault="002A1B55" w:rsidP="00AF121F">
      <w:pPr>
        <w:spacing w:after="0" w:line="240" w:lineRule="auto"/>
        <w:rPr>
          <w:rFonts w:cstheme="minorHAnsi"/>
        </w:rPr>
      </w:pPr>
      <w:r w:rsidRPr="00062B67">
        <w:rPr>
          <w:rFonts w:cstheme="minorHAnsi"/>
        </w:rPr>
        <w:t>Wes Stewart</w:t>
      </w:r>
      <w:r w:rsidRPr="00062B67">
        <w:rPr>
          <w:rFonts w:cstheme="minorHAnsi"/>
        </w:rPr>
        <w:tab/>
      </w:r>
      <w:r w:rsidR="00AF121F" w:rsidRPr="00062B67">
        <w:rPr>
          <w:rFonts w:cstheme="minorHAnsi"/>
        </w:rPr>
        <w:tab/>
      </w:r>
      <w:r w:rsidRPr="00062B67">
        <w:rPr>
          <w:rFonts w:cstheme="minorHAnsi"/>
        </w:rPr>
        <w:t>Pender County</w:t>
      </w:r>
    </w:p>
    <w:p w:rsidR="002A1B55" w:rsidRPr="00062B67" w:rsidRDefault="002A1B55" w:rsidP="00AF121F">
      <w:pPr>
        <w:spacing w:after="0" w:line="240" w:lineRule="auto"/>
        <w:rPr>
          <w:rFonts w:cstheme="minorHAnsi"/>
        </w:rPr>
      </w:pPr>
      <w:r w:rsidRPr="00062B67">
        <w:rPr>
          <w:rFonts w:cstheme="minorHAnsi"/>
        </w:rPr>
        <w:t>Julia Port</w:t>
      </w:r>
      <w:r w:rsidRPr="00062B67">
        <w:rPr>
          <w:rFonts w:cstheme="minorHAnsi"/>
        </w:rPr>
        <w:tab/>
      </w:r>
      <w:r w:rsidR="00AF121F" w:rsidRPr="00062B67">
        <w:rPr>
          <w:rFonts w:cstheme="minorHAnsi"/>
        </w:rPr>
        <w:tab/>
      </w:r>
      <w:r w:rsidRPr="00062B67">
        <w:rPr>
          <w:rFonts w:cstheme="minorHAnsi"/>
        </w:rPr>
        <w:t>Burke County</w:t>
      </w:r>
    </w:p>
    <w:p w:rsidR="002A1B55" w:rsidRPr="00062B67" w:rsidRDefault="002A1B55" w:rsidP="00AF121F">
      <w:pPr>
        <w:spacing w:after="0" w:line="240" w:lineRule="auto"/>
        <w:rPr>
          <w:rFonts w:cstheme="minorHAnsi"/>
        </w:rPr>
      </w:pPr>
      <w:r w:rsidRPr="00062B67">
        <w:rPr>
          <w:rFonts w:cstheme="minorHAnsi"/>
        </w:rPr>
        <w:t>Tamica Lyons</w:t>
      </w:r>
      <w:r w:rsidRPr="00062B67">
        <w:rPr>
          <w:rFonts w:cstheme="minorHAnsi"/>
        </w:rPr>
        <w:tab/>
      </w:r>
      <w:r w:rsidR="00AF121F" w:rsidRPr="00062B67">
        <w:rPr>
          <w:rFonts w:cstheme="minorHAnsi"/>
        </w:rPr>
        <w:tab/>
      </w:r>
      <w:r w:rsidRPr="00062B67">
        <w:rPr>
          <w:rFonts w:cstheme="minorHAnsi"/>
        </w:rPr>
        <w:t>Cumberland County</w:t>
      </w:r>
    </w:p>
    <w:p w:rsidR="002A1B55" w:rsidRPr="00062B67" w:rsidRDefault="002A1B55" w:rsidP="00AF121F">
      <w:pPr>
        <w:spacing w:after="0" w:line="240" w:lineRule="auto"/>
        <w:rPr>
          <w:rFonts w:cstheme="minorHAnsi"/>
        </w:rPr>
      </w:pPr>
      <w:r w:rsidRPr="00062B67">
        <w:rPr>
          <w:rFonts w:cstheme="minorHAnsi"/>
        </w:rPr>
        <w:t xml:space="preserve">Heather </w:t>
      </w:r>
      <w:proofErr w:type="spellStart"/>
      <w:r w:rsidRPr="00062B67">
        <w:rPr>
          <w:rFonts w:cstheme="minorHAnsi"/>
        </w:rPr>
        <w:t>Skeens</w:t>
      </w:r>
      <w:proofErr w:type="spellEnd"/>
      <w:r w:rsidRPr="00062B67">
        <w:rPr>
          <w:rFonts w:cstheme="minorHAnsi"/>
        </w:rPr>
        <w:tab/>
      </w:r>
      <w:r w:rsidR="00AF121F" w:rsidRPr="00062B67">
        <w:rPr>
          <w:rFonts w:cstheme="minorHAnsi"/>
        </w:rPr>
        <w:tab/>
      </w:r>
      <w:r w:rsidRPr="00062B67">
        <w:rPr>
          <w:rFonts w:cstheme="minorHAnsi"/>
        </w:rPr>
        <w:t>Guilford County</w:t>
      </w:r>
    </w:p>
    <w:p w:rsidR="002A1B55" w:rsidRPr="00062B67" w:rsidRDefault="002A1B55" w:rsidP="00AF121F">
      <w:pPr>
        <w:spacing w:after="0" w:line="240" w:lineRule="auto"/>
        <w:rPr>
          <w:rFonts w:cstheme="minorHAnsi"/>
        </w:rPr>
      </w:pPr>
      <w:r w:rsidRPr="00062B67">
        <w:rPr>
          <w:rFonts w:cstheme="minorHAnsi"/>
        </w:rPr>
        <w:t>Crystal Black</w:t>
      </w:r>
      <w:r w:rsidRPr="00062B67">
        <w:rPr>
          <w:rFonts w:cstheme="minorHAnsi"/>
        </w:rPr>
        <w:tab/>
      </w:r>
      <w:r w:rsidR="00AF121F" w:rsidRPr="00062B67">
        <w:rPr>
          <w:rFonts w:cstheme="minorHAnsi"/>
        </w:rPr>
        <w:tab/>
      </w:r>
      <w:r w:rsidRPr="00062B67">
        <w:rPr>
          <w:rFonts w:cstheme="minorHAnsi"/>
        </w:rPr>
        <w:t>Cumberland County</w:t>
      </w:r>
    </w:p>
    <w:p w:rsidR="002A1B55" w:rsidRPr="00062B67" w:rsidRDefault="002A1B55" w:rsidP="00AF121F">
      <w:pPr>
        <w:spacing w:after="0" w:line="240" w:lineRule="auto"/>
        <w:rPr>
          <w:rFonts w:cstheme="minorHAnsi"/>
        </w:rPr>
      </w:pPr>
      <w:r w:rsidRPr="00062B67">
        <w:rPr>
          <w:rFonts w:cstheme="minorHAnsi"/>
        </w:rPr>
        <w:t>Preston Craddock</w:t>
      </w:r>
      <w:r w:rsidRPr="00062B67">
        <w:rPr>
          <w:rFonts w:cstheme="minorHAnsi"/>
        </w:rPr>
        <w:tab/>
        <w:t>Greene County</w:t>
      </w:r>
    </w:p>
    <w:p w:rsidR="002A1B55" w:rsidRPr="00062B67" w:rsidRDefault="002A1B55" w:rsidP="00AF121F">
      <w:pPr>
        <w:spacing w:after="0" w:line="240" w:lineRule="auto"/>
        <w:rPr>
          <w:rFonts w:cstheme="minorHAnsi"/>
        </w:rPr>
      </w:pPr>
      <w:r w:rsidRPr="00062B67">
        <w:rPr>
          <w:rFonts w:cstheme="minorHAnsi"/>
        </w:rPr>
        <w:t>Steve Yost</w:t>
      </w:r>
      <w:r w:rsidRPr="00062B67">
        <w:rPr>
          <w:rFonts w:cstheme="minorHAnsi"/>
        </w:rPr>
        <w:tab/>
      </w:r>
      <w:r w:rsidR="00AF121F" w:rsidRPr="00062B67">
        <w:rPr>
          <w:rFonts w:cstheme="minorHAnsi"/>
        </w:rPr>
        <w:tab/>
      </w:r>
      <w:r w:rsidRPr="00062B67">
        <w:rPr>
          <w:rFonts w:cstheme="minorHAnsi"/>
        </w:rPr>
        <w:t>Iredell County</w:t>
      </w:r>
    </w:p>
    <w:p w:rsidR="002A1B55" w:rsidRPr="00062B67" w:rsidRDefault="002A1B55" w:rsidP="00AF121F">
      <w:pPr>
        <w:spacing w:after="0" w:line="240" w:lineRule="auto"/>
        <w:rPr>
          <w:rFonts w:cstheme="minorHAnsi"/>
        </w:rPr>
      </w:pPr>
      <w:proofErr w:type="spellStart"/>
      <w:r w:rsidRPr="00062B67">
        <w:rPr>
          <w:rFonts w:cstheme="minorHAnsi"/>
        </w:rPr>
        <w:t>LaPorscha</w:t>
      </w:r>
      <w:proofErr w:type="spellEnd"/>
      <w:r w:rsidRPr="00062B67">
        <w:rPr>
          <w:rFonts w:cstheme="minorHAnsi"/>
        </w:rPr>
        <w:t xml:space="preserve"> McCullough</w:t>
      </w:r>
      <w:r w:rsidRPr="00062B67">
        <w:rPr>
          <w:rFonts w:cstheme="minorHAnsi"/>
        </w:rPr>
        <w:tab/>
        <w:t>Alamance County</w:t>
      </w:r>
    </w:p>
    <w:p w:rsidR="002A1B55" w:rsidRPr="00062B67" w:rsidRDefault="002A1B55" w:rsidP="00AF121F">
      <w:pPr>
        <w:spacing w:after="0" w:line="240" w:lineRule="auto"/>
        <w:rPr>
          <w:rFonts w:cstheme="minorHAnsi"/>
        </w:rPr>
      </w:pPr>
      <w:r w:rsidRPr="00062B67">
        <w:rPr>
          <w:rFonts w:cstheme="minorHAnsi"/>
        </w:rPr>
        <w:t xml:space="preserve">Amanda </w:t>
      </w:r>
      <w:proofErr w:type="spellStart"/>
      <w:r w:rsidRPr="00062B67">
        <w:rPr>
          <w:rFonts w:cstheme="minorHAnsi"/>
        </w:rPr>
        <w:t>Vanderoef</w:t>
      </w:r>
      <w:proofErr w:type="spellEnd"/>
      <w:r w:rsidRPr="00062B67">
        <w:rPr>
          <w:rFonts w:cstheme="minorHAnsi"/>
        </w:rPr>
        <w:tab/>
        <w:t>Henderson County</w:t>
      </w:r>
    </w:p>
    <w:p w:rsidR="002A1B55" w:rsidRPr="00062B67" w:rsidRDefault="002A1B55" w:rsidP="00AF121F">
      <w:pPr>
        <w:spacing w:after="0" w:line="240" w:lineRule="auto"/>
        <w:rPr>
          <w:rFonts w:cstheme="minorHAnsi"/>
        </w:rPr>
      </w:pPr>
      <w:r w:rsidRPr="00062B67">
        <w:rPr>
          <w:rFonts w:cstheme="minorHAnsi"/>
        </w:rPr>
        <w:t>Jenise Horton</w:t>
      </w:r>
      <w:r w:rsidRPr="00062B67">
        <w:rPr>
          <w:rFonts w:cstheme="minorHAnsi"/>
        </w:rPr>
        <w:tab/>
      </w:r>
      <w:r w:rsidR="00AF121F" w:rsidRPr="00062B67">
        <w:rPr>
          <w:rFonts w:cstheme="minorHAnsi"/>
        </w:rPr>
        <w:tab/>
      </w:r>
      <w:r w:rsidRPr="00062B67">
        <w:rPr>
          <w:rFonts w:cstheme="minorHAnsi"/>
        </w:rPr>
        <w:t>Guilford County</w:t>
      </w:r>
    </w:p>
    <w:p w:rsidR="002A1B55" w:rsidRPr="00062B67" w:rsidRDefault="002A1B55" w:rsidP="00AF121F">
      <w:pPr>
        <w:spacing w:after="0" w:line="240" w:lineRule="auto"/>
        <w:rPr>
          <w:rFonts w:cstheme="minorHAnsi"/>
        </w:rPr>
      </w:pPr>
      <w:r w:rsidRPr="00062B67">
        <w:rPr>
          <w:rFonts w:cstheme="minorHAnsi"/>
        </w:rPr>
        <w:t>Barbette Colvin</w:t>
      </w:r>
      <w:r w:rsidRPr="00062B67">
        <w:rPr>
          <w:rFonts w:cstheme="minorHAnsi"/>
        </w:rPr>
        <w:tab/>
      </w:r>
      <w:r w:rsidR="00AF121F" w:rsidRPr="00062B67">
        <w:rPr>
          <w:rFonts w:cstheme="minorHAnsi"/>
        </w:rPr>
        <w:tab/>
      </w:r>
      <w:r w:rsidRPr="00062B67">
        <w:rPr>
          <w:rFonts w:cstheme="minorHAnsi"/>
        </w:rPr>
        <w:t>New Hanover County</w:t>
      </w:r>
    </w:p>
    <w:p w:rsidR="002A1B55" w:rsidRPr="00062B67" w:rsidRDefault="002A1B55" w:rsidP="00AF121F">
      <w:pPr>
        <w:spacing w:after="0" w:line="240" w:lineRule="auto"/>
        <w:rPr>
          <w:rFonts w:cstheme="minorHAnsi"/>
        </w:rPr>
      </w:pPr>
      <w:r w:rsidRPr="00062B67">
        <w:rPr>
          <w:rFonts w:cstheme="minorHAnsi"/>
        </w:rPr>
        <w:t>Susan Thigpen</w:t>
      </w:r>
      <w:r w:rsidRPr="00062B67">
        <w:rPr>
          <w:rFonts w:cstheme="minorHAnsi"/>
        </w:rPr>
        <w:tab/>
      </w:r>
      <w:r w:rsidR="00AF121F" w:rsidRPr="00062B67">
        <w:rPr>
          <w:rFonts w:cstheme="minorHAnsi"/>
        </w:rPr>
        <w:tab/>
      </w:r>
      <w:r w:rsidRPr="00062B67">
        <w:rPr>
          <w:rFonts w:cstheme="minorHAnsi"/>
        </w:rPr>
        <w:t>??</w:t>
      </w:r>
    </w:p>
    <w:p w:rsidR="002A1B55" w:rsidRPr="00062B67" w:rsidRDefault="002A1B55" w:rsidP="00AF121F">
      <w:pPr>
        <w:spacing w:after="0" w:line="240" w:lineRule="auto"/>
        <w:rPr>
          <w:rFonts w:cstheme="minorHAnsi"/>
        </w:rPr>
      </w:pPr>
      <w:r w:rsidRPr="00062B67">
        <w:rPr>
          <w:rFonts w:cstheme="minorHAnsi"/>
        </w:rPr>
        <w:t>Diane Hayden</w:t>
      </w:r>
      <w:r w:rsidRPr="00062B67">
        <w:rPr>
          <w:rFonts w:cstheme="minorHAnsi"/>
        </w:rPr>
        <w:tab/>
      </w:r>
      <w:r w:rsidR="00AF121F" w:rsidRPr="00062B67">
        <w:rPr>
          <w:rFonts w:cstheme="minorHAnsi"/>
        </w:rPr>
        <w:tab/>
      </w:r>
      <w:r w:rsidRPr="00062B67">
        <w:rPr>
          <w:rFonts w:cstheme="minorHAnsi"/>
        </w:rPr>
        <w:t>Guilford County</w:t>
      </w:r>
    </w:p>
    <w:p w:rsidR="002A1B55" w:rsidRPr="00062B67" w:rsidRDefault="002A1B55" w:rsidP="00AF121F">
      <w:pPr>
        <w:spacing w:after="0" w:line="240" w:lineRule="auto"/>
        <w:rPr>
          <w:rFonts w:cstheme="minorHAnsi"/>
        </w:rPr>
      </w:pPr>
      <w:r w:rsidRPr="00062B67">
        <w:rPr>
          <w:rFonts w:cstheme="minorHAnsi"/>
        </w:rPr>
        <w:t>Christy Jones</w:t>
      </w:r>
      <w:r w:rsidRPr="00062B67">
        <w:rPr>
          <w:rFonts w:cstheme="minorHAnsi"/>
        </w:rPr>
        <w:tab/>
      </w:r>
      <w:r w:rsidR="00AF121F" w:rsidRPr="00062B67">
        <w:rPr>
          <w:rFonts w:cstheme="minorHAnsi"/>
        </w:rPr>
        <w:tab/>
      </w:r>
      <w:r w:rsidRPr="00062B67">
        <w:rPr>
          <w:rFonts w:cstheme="minorHAnsi"/>
        </w:rPr>
        <w:t>Duplin County</w:t>
      </w:r>
    </w:p>
    <w:p w:rsidR="002A1B55" w:rsidRPr="00062B67" w:rsidRDefault="002A1B55" w:rsidP="00AF121F">
      <w:pPr>
        <w:spacing w:after="0" w:line="240" w:lineRule="auto"/>
        <w:rPr>
          <w:rFonts w:cstheme="minorHAnsi"/>
        </w:rPr>
      </w:pPr>
      <w:r w:rsidRPr="00062B67">
        <w:rPr>
          <w:rFonts w:cstheme="minorHAnsi"/>
        </w:rPr>
        <w:t xml:space="preserve">Chris </w:t>
      </w:r>
      <w:proofErr w:type="spellStart"/>
      <w:r w:rsidRPr="00062B67">
        <w:rPr>
          <w:rFonts w:cstheme="minorHAnsi"/>
        </w:rPr>
        <w:t>Carr</w:t>
      </w:r>
      <w:proofErr w:type="spellEnd"/>
      <w:r w:rsidRPr="00062B67">
        <w:rPr>
          <w:rFonts w:cstheme="minorHAnsi"/>
        </w:rPr>
        <w:tab/>
      </w:r>
      <w:r w:rsidR="00AF121F" w:rsidRPr="00062B67">
        <w:rPr>
          <w:rFonts w:cstheme="minorHAnsi"/>
        </w:rPr>
        <w:tab/>
      </w:r>
      <w:r w:rsidRPr="00062B67">
        <w:rPr>
          <w:rFonts w:cstheme="minorHAnsi"/>
        </w:rPr>
        <w:t>Cumberland County</w:t>
      </w:r>
    </w:p>
    <w:p w:rsidR="002A1B55" w:rsidRPr="00062B67" w:rsidRDefault="002A1B55" w:rsidP="00AF121F">
      <w:pPr>
        <w:spacing w:after="0" w:line="240" w:lineRule="auto"/>
        <w:rPr>
          <w:rFonts w:cstheme="minorHAnsi"/>
        </w:rPr>
      </w:pPr>
      <w:r w:rsidRPr="00062B67">
        <w:rPr>
          <w:rFonts w:cstheme="minorHAnsi"/>
        </w:rPr>
        <w:t>Sean Dwyer</w:t>
      </w:r>
      <w:r w:rsidRPr="00062B67">
        <w:rPr>
          <w:rFonts w:cstheme="minorHAnsi"/>
        </w:rPr>
        <w:tab/>
      </w:r>
      <w:r w:rsidR="00AF121F" w:rsidRPr="00062B67">
        <w:rPr>
          <w:rFonts w:cstheme="minorHAnsi"/>
        </w:rPr>
        <w:tab/>
      </w:r>
      <w:r w:rsidRPr="00062B67">
        <w:rPr>
          <w:rFonts w:cstheme="minorHAnsi"/>
        </w:rPr>
        <w:t>New Hanover County</w:t>
      </w:r>
    </w:p>
    <w:p w:rsidR="002A1B55" w:rsidRPr="00062B67" w:rsidRDefault="002A1B55" w:rsidP="00AF121F">
      <w:pPr>
        <w:spacing w:after="0" w:line="240" w:lineRule="auto"/>
        <w:rPr>
          <w:rFonts w:cstheme="minorHAnsi"/>
        </w:rPr>
      </w:pPr>
      <w:r w:rsidRPr="00062B67">
        <w:rPr>
          <w:rFonts w:cstheme="minorHAnsi"/>
        </w:rPr>
        <w:t>Carol Larkins</w:t>
      </w:r>
      <w:r w:rsidRPr="00062B67">
        <w:rPr>
          <w:rFonts w:cstheme="minorHAnsi"/>
        </w:rPr>
        <w:tab/>
      </w:r>
      <w:r w:rsidR="00AF121F" w:rsidRPr="00062B67">
        <w:rPr>
          <w:rFonts w:cstheme="minorHAnsi"/>
        </w:rPr>
        <w:tab/>
      </w:r>
      <w:r w:rsidRPr="00062B67">
        <w:rPr>
          <w:rFonts w:cstheme="minorHAnsi"/>
        </w:rPr>
        <w:t>Lenoir County</w:t>
      </w:r>
    </w:p>
    <w:p w:rsidR="002A1B55" w:rsidRPr="00062B67" w:rsidRDefault="002A1B55" w:rsidP="00AF121F">
      <w:pPr>
        <w:spacing w:after="0" w:line="240" w:lineRule="auto"/>
        <w:rPr>
          <w:rFonts w:cstheme="minorHAnsi"/>
        </w:rPr>
      </w:pPr>
      <w:r w:rsidRPr="00062B67">
        <w:rPr>
          <w:rFonts w:cstheme="minorHAnsi"/>
        </w:rPr>
        <w:t>Anthony Hodges</w:t>
      </w:r>
      <w:r w:rsidRPr="00062B67">
        <w:rPr>
          <w:rFonts w:cstheme="minorHAnsi"/>
        </w:rPr>
        <w:tab/>
        <w:t>Cabarrus County</w:t>
      </w:r>
    </w:p>
    <w:p w:rsidR="002A1B55" w:rsidRPr="00062B67" w:rsidRDefault="002A1B55" w:rsidP="00AF121F">
      <w:pPr>
        <w:spacing w:after="0" w:line="240" w:lineRule="auto"/>
        <w:rPr>
          <w:rFonts w:cstheme="minorHAnsi"/>
        </w:rPr>
      </w:pPr>
      <w:r w:rsidRPr="00D816BA">
        <w:rPr>
          <w:rFonts w:cstheme="minorHAnsi"/>
          <w:sz w:val="21"/>
          <w:szCs w:val="21"/>
        </w:rPr>
        <w:t>Kailee Morrow-Jennings</w:t>
      </w:r>
      <w:r w:rsidRPr="00062B67">
        <w:rPr>
          <w:rFonts w:cstheme="minorHAnsi"/>
        </w:rPr>
        <w:tab/>
        <w:t>Alamance County</w:t>
      </w:r>
    </w:p>
    <w:p w:rsidR="002A1B55" w:rsidRPr="00062B67" w:rsidRDefault="002A1B55" w:rsidP="00AF121F">
      <w:pPr>
        <w:spacing w:after="0" w:line="240" w:lineRule="auto"/>
        <w:rPr>
          <w:rFonts w:cstheme="minorHAnsi"/>
        </w:rPr>
      </w:pPr>
      <w:r w:rsidRPr="00062B67">
        <w:rPr>
          <w:rFonts w:cstheme="minorHAnsi"/>
        </w:rPr>
        <w:t>Anne Cooper</w:t>
      </w:r>
      <w:r w:rsidRPr="00062B67">
        <w:rPr>
          <w:rFonts w:cstheme="minorHAnsi"/>
        </w:rPr>
        <w:tab/>
      </w:r>
      <w:r w:rsidR="00AF121F" w:rsidRPr="00062B67">
        <w:rPr>
          <w:rFonts w:cstheme="minorHAnsi"/>
        </w:rPr>
        <w:tab/>
      </w:r>
      <w:r w:rsidRPr="00062B67">
        <w:rPr>
          <w:rFonts w:cstheme="minorHAnsi"/>
        </w:rPr>
        <w:t>Pasquotank County</w:t>
      </w:r>
    </w:p>
    <w:p w:rsidR="002A1B55" w:rsidRPr="00062B67" w:rsidRDefault="002A1B55" w:rsidP="00AF121F">
      <w:pPr>
        <w:spacing w:after="0" w:line="240" w:lineRule="auto"/>
        <w:rPr>
          <w:rFonts w:cstheme="minorHAnsi"/>
        </w:rPr>
      </w:pPr>
      <w:r w:rsidRPr="00062B67">
        <w:rPr>
          <w:rFonts w:cstheme="minorHAnsi"/>
        </w:rPr>
        <w:t>Debbie McGuire</w:t>
      </w:r>
      <w:r w:rsidRPr="00062B67">
        <w:rPr>
          <w:rFonts w:cstheme="minorHAnsi"/>
        </w:rPr>
        <w:tab/>
        <w:t>Rockingham County</w:t>
      </w:r>
    </w:p>
    <w:p w:rsidR="002A1B55" w:rsidRPr="00062B67" w:rsidRDefault="002A1B55" w:rsidP="00AF121F">
      <w:pPr>
        <w:spacing w:after="0" w:line="240" w:lineRule="auto"/>
        <w:rPr>
          <w:rFonts w:cstheme="minorHAnsi"/>
        </w:rPr>
      </w:pPr>
      <w:r w:rsidRPr="00062B67">
        <w:rPr>
          <w:rFonts w:cstheme="minorHAnsi"/>
        </w:rPr>
        <w:t>Barbara Jones</w:t>
      </w:r>
      <w:r w:rsidRPr="00062B67">
        <w:rPr>
          <w:rFonts w:cstheme="minorHAnsi"/>
        </w:rPr>
        <w:tab/>
      </w:r>
      <w:r w:rsidR="00AF121F" w:rsidRPr="00062B67">
        <w:rPr>
          <w:rFonts w:cstheme="minorHAnsi"/>
        </w:rPr>
        <w:tab/>
      </w:r>
      <w:r w:rsidRPr="00062B67">
        <w:rPr>
          <w:rFonts w:cstheme="minorHAnsi"/>
        </w:rPr>
        <w:t>Avery County</w:t>
      </w:r>
    </w:p>
    <w:p w:rsidR="002A1B55" w:rsidRPr="00062B67" w:rsidRDefault="002A1B55" w:rsidP="00AF121F">
      <w:pPr>
        <w:spacing w:after="0" w:line="240" w:lineRule="auto"/>
        <w:rPr>
          <w:rFonts w:cstheme="minorHAnsi"/>
        </w:rPr>
      </w:pPr>
      <w:r w:rsidRPr="00D816BA">
        <w:rPr>
          <w:rFonts w:cstheme="minorHAnsi"/>
          <w:sz w:val="20"/>
          <w:szCs w:val="20"/>
        </w:rPr>
        <w:t>Chiquita Gooding-Register</w:t>
      </w:r>
      <w:r w:rsidRPr="00062B67">
        <w:rPr>
          <w:rFonts w:cstheme="minorHAnsi"/>
        </w:rPr>
        <w:tab/>
        <w:t>New Hanover County</w:t>
      </w:r>
    </w:p>
    <w:p w:rsidR="002A1B55" w:rsidRPr="00062B67" w:rsidRDefault="002A1B55" w:rsidP="00AF121F">
      <w:pPr>
        <w:spacing w:after="0" w:line="240" w:lineRule="auto"/>
        <w:rPr>
          <w:rFonts w:cstheme="minorHAnsi"/>
        </w:rPr>
      </w:pPr>
      <w:r w:rsidRPr="00062B67">
        <w:rPr>
          <w:rFonts w:cstheme="minorHAnsi"/>
        </w:rPr>
        <w:t xml:space="preserve">Tameka </w:t>
      </w:r>
      <w:proofErr w:type="spellStart"/>
      <w:r w:rsidRPr="00062B67">
        <w:rPr>
          <w:rFonts w:cstheme="minorHAnsi"/>
        </w:rPr>
        <w:t>Riggsbee</w:t>
      </w:r>
      <w:proofErr w:type="spellEnd"/>
      <w:r w:rsidRPr="00062B67">
        <w:rPr>
          <w:rFonts w:cstheme="minorHAnsi"/>
        </w:rPr>
        <w:tab/>
        <w:t>NC DHHS</w:t>
      </w:r>
    </w:p>
    <w:p w:rsidR="002A1B55" w:rsidRPr="00062B67" w:rsidRDefault="002A1B55" w:rsidP="00AF121F">
      <w:pPr>
        <w:spacing w:after="0" w:line="240" w:lineRule="auto"/>
        <w:rPr>
          <w:rFonts w:cstheme="minorHAnsi"/>
        </w:rPr>
      </w:pPr>
      <w:r w:rsidRPr="00062B67">
        <w:rPr>
          <w:rFonts w:cstheme="minorHAnsi"/>
        </w:rPr>
        <w:t>Brandy Mann</w:t>
      </w:r>
      <w:r w:rsidRPr="00062B67">
        <w:rPr>
          <w:rFonts w:cstheme="minorHAnsi"/>
        </w:rPr>
        <w:tab/>
      </w:r>
      <w:r w:rsidR="00AF121F" w:rsidRPr="00062B67">
        <w:rPr>
          <w:rFonts w:cstheme="minorHAnsi"/>
        </w:rPr>
        <w:tab/>
      </w:r>
      <w:r w:rsidRPr="00062B67">
        <w:rPr>
          <w:rFonts w:cstheme="minorHAnsi"/>
        </w:rPr>
        <w:t>Tyrell County</w:t>
      </w:r>
    </w:p>
    <w:p w:rsidR="002A1B55" w:rsidRPr="00062B67" w:rsidRDefault="002A1B55" w:rsidP="00AF121F">
      <w:pPr>
        <w:spacing w:after="0" w:line="240" w:lineRule="auto"/>
        <w:rPr>
          <w:rFonts w:cstheme="minorHAnsi"/>
        </w:rPr>
      </w:pPr>
      <w:r w:rsidRPr="00062B67">
        <w:rPr>
          <w:rFonts w:cstheme="minorHAnsi"/>
        </w:rPr>
        <w:t>Karen Harrington</w:t>
      </w:r>
      <w:r w:rsidRPr="00062B67">
        <w:rPr>
          <w:rFonts w:cstheme="minorHAnsi"/>
        </w:rPr>
        <w:tab/>
        <w:t>Catawba County</w:t>
      </w:r>
    </w:p>
    <w:p w:rsidR="002A1B55" w:rsidRPr="00062B67" w:rsidRDefault="002A1B55" w:rsidP="00AF121F">
      <w:pPr>
        <w:spacing w:after="0" w:line="240" w:lineRule="auto"/>
        <w:rPr>
          <w:rFonts w:cstheme="minorHAnsi"/>
        </w:rPr>
      </w:pPr>
      <w:r w:rsidRPr="00062B67">
        <w:rPr>
          <w:rFonts w:cstheme="minorHAnsi"/>
        </w:rPr>
        <w:t xml:space="preserve">Megan </w:t>
      </w:r>
      <w:proofErr w:type="spellStart"/>
      <w:r w:rsidRPr="00062B67">
        <w:rPr>
          <w:rFonts w:cstheme="minorHAnsi"/>
        </w:rPr>
        <w:t>Lamphere</w:t>
      </w:r>
      <w:proofErr w:type="spellEnd"/>
      <w:r w:rsidRPr="00062B67">
        <w:rPr>
          <w:rFonts w:cstheme="minorHAnsi"/>
        </w:rPr>
        <w:tab/>
        <w:t>NCDHHS</w:t>
      </w:r>
    </w:p>
    <w:p w:rsidR="002A1B55" w:rsidRPr="00062B67" w:rsidRDefault="002A1B55" w:rsidP="00AF121F">
      <w:pPr>
        <w:spacing w:after="0" w:line="240" w:lineRule="auto"/>
        <w:rPr>
          <w:rFonts w:cstheme="minorHAnsi"/>
        </w:rPr>
      </w:pPr>
      <w:r w:rsidRPr="00062B67">
        <w:rPr>
          <w:rFonts w:cstheme="minorHAnsi"/>
        </w:rPr>
        <w:t xml:space="preserve">Julie </w:t>
      </w:r>
      <w:proofErr w:type="spellStart"/>
      <w:r w:rsidRPr="00062B67">
        <w:rPr>
          <w:rFonts w:cstheme="minorHAnsi"/>
        </w:rPr>
        <w:t>Sebastion</w:t>
      </w:r>
      <w:proofErr w:type="spellEnd"/>
      <w:r w:rsidRPr="00062B67">
        <w:rPr>
          <w:rFonts w:cstheme="minorHAnsi"/>
        </w:rPr>
        <w:tab/>
      </w:r>
      <w:r w:rsidR="00AF121F" w:rsidRPr="00062B67">
        <w:rPr>
          <w:rFonts w:cstheme="minorHAnsi"/>
        </w:rPr>
        <w:tab/>
      </w:r>
      <w:r w:rsidRPr="00062B67">
        <w:rPr>
          <w:rFonts w:cstheme="minorHAnsi"/>
        </w:rPr>
        <w:t>Alexander County</w:t>
      </w:r>
    </w:p>
    <w:p w:rsidR="002A1B55" w:rsidRPr="00062B67" w:rsidRDefault="00AE5823" w:rsidP="00AF121F">
      <w:pPr>
        <w:spacing w:after="0" w:line="240" w:lineRule="auto"/>
        <w:rPr>
          <w:rFonts w:cstheme="minorHAnsi"/>
        </w:rPr>
      </w:pPr>
      <w:r w:rsidRPr="00062B67">
        <w:rPr>
          <w:rFonts w:cstheme="minorHAnsi"/>
        </w:rPr>
        <w:t>Marlana Riley</w:t>
      </w:r>
      <w:r w:rsidRPr="00062B67">
        <w:rPr>
          <w:rFonts w:cstheme="minorHAnsi"/>
        </w:rPr>
        <w:tab/>
      </w:r>
      <w:r w:rsidR="00AF121F" w:rsidRPr="00062B67">
        <w:rPr>
          <w:rFonts w:cstheme="minorHAnsi"/>
        </w:rPr>
        <w:tab/>
      </w:r>
      <w:r w:rsidRPr="00062B67">
        <w:rPr>
          <w:rFonts w:cstheme="minorHAnsi"/>
        </w:rPr>
        <w:t>Yadkin County</w:t>
      </w:r>
    </w:p>
    <w:p w:rsidR="00AE5823" w:rsidRPr="00062B67" w:rsidRDefault="00AE5823" w:rsidP="00AF121F">
      <w:pPr>
        <w:spacing w:after="0" w:line="240" w:lineRule="auto"/>
        <w:rPr>
          <w:rFonts w:cstheme="minorHAnsi"/>
        </w:rPr>
      </w:pPr>
      <w:r w:rsidRPr="00062B67">
        <w:rPr>
          <w:rFonts w:cstheme="minorHAnsi"/>
        </w:rPr>
        <w:t>Tammy Bare</w:t>
      </w:r>
      <w:r w:rsidRPr="00062B67">
        <w:rPr>
          <w:rFonts w:cstheme="minorHAnsi"/>
        </w:rPr>
        <w:tab/>
      </w:r>
      <w:r w:rsidR="00AF121F" w:rsidRPr="00062B67">
        <w:rPr>
          <w:rFonts w:cstheme="minorHAnsi"/>
        </w:rPr>
        <w:tab/>
      </w:r>
      <w:r w:rsidRPr="00062B67">
        <w:rPr>
          <w:rFonts w:cstheme="minorHAnsi"/>
        </w:rPr>
        <w:t>Cabarrus County</w:t>
      </w:r>
    </w:p>
    <w:p w:rsidR="00AE5823" w:rsidRPr="00062B67" w:rsidRDefault="00AE5823" w:rsidP="00AF121F">
      <w:pPr>
        <w:spacing w:after="0" w:line="240" w:lineRule="auto"/>
        <w:rPr>
          <w:rFonts w:cstheme="minorHAnsi"/>
        </w:rPr>
      </w:pPr>
      <w:r w:rsidRPr="00062B67">
        <w:rPr>
          <w:rFonts w:cstheme="minorHAnsi"/>
        </w:rPr>
        <w:t>Pamela Nelms</w:t>
      </w:r>
      <w:r w:rsidRPr="00062B67">
        <w:rPr>
          <w:rFonts w:cstheme="minorHAnsi"/>
        </w:rPr>
        <w:tab/>
      </w:r>
      <w:r w:rsidR="00AF121F" w:rsidRPr="00062B67">
        <w:rPr>
          <w:rFonts w:cstheme="minorHAnsi"/>
        </w:rPr>
        <w:tab/>
      </w:r>
      <w:r w:rsidRPr="00062B67">
        <w:rPr>
          <w:rFonts w:cstheme="minorHAnsi"/>
        </w:rPr>
        <w:t>Franklin County</w:t>
      </w:r>
    </w:p>
    <w:p w:rsidR="00AE5823" w:rsidRPr="00062B67" w:rsidRDefault="00AE5823" w:rsidP="00AF121F">
      <w:pPr>
        <w:spacing w:after="0" w:line="240" w:lineRule="auto"/>
        <w:rPr>
          <w:rFonts w:cstheme="minorHAnsi"/>
        </w:rPr>
      </w:pPr>
      <w:r w:rsidRPr="00062B67">
        <w:rPr>
          <w:rFonts w:cstheme="minorHAnsi"/>
        </w:rPr>
        <w:t>Kimberly McGuire</w:t>
      </w:r>
      <w:r w:rsidRPr="00062B67">
        <w:rPr>
          <w:rFonts w:cstheme="minorHAnsi"/>
        </w:rPr>
        <w:tab/>
        <w:t>Wayne County</w:t>
      </w:r>
    </w:p>
    <w:p w:rsidR="00AE5823" w:rsidRPr="00062B67" w:rsidRDefault="00AE5823" w:rsidP="00AF121F">
      <w:pPr>
        <w:spacing w:after="0" w:line="240" w:lineRule="auto"/>
        <w:rPr>
          <w:rFonts w:cstheme="minorHAnsi"/>
        </w:rPr>
      </w:pPr>
      <w:r w:rsidRPr="00062B67">
        <w:rPr>
          <w:rFonts w:cstheme="minorHAnsi"/>
        </w:rPr>
        <w:t>Becky Wise</w:t>
      </w:r>
      <w:r w:rsidRPr="00062B67">
        <w:rPr>
          <w:rFonts w:cstheme="minorHAnsi"/>
        </w:rPr>
        <w:tab/>
      </w:r>
      <w:r w:rsidR="00AF121F" w:rsidRPr="00062B67">
        <w:rPr>
          <w:rFonts w:cstheme="minorHAnsi"/>
        </w:rPr>
        <w:tab/>
      </w:r>
      <w:r w:rsidRPr="00062B67">
        <w:rPr>
          <w:rFonts w:cstheme="minorHAnsi"/>
        </w:rPr>
        <w:t>Harnett County</w:t>
      </w:r>
    </w:p>
    <w:p w:rsidR="00AE5823" w:rsidRPr="00062B67" w:rsidRDefault="00AE5823" w:rsidP="00AF121F">
      <w:pPr>
        <w:spacing w:after="0" w:line="240" w:lineRule="auto"/>
        <w:rPr>
          <w:rFonts w:cstheme="minorHAnsi"/>
        </w:rPr>
      </w:pPr>
      <w:r w:rsidRPr="00062B67">
        <w:rPr>
          <w:rFonts w:cstheme="minorHAnsi"/>
        </w:rPr>
        <w:t>Susie Branch</w:t>
      </w:r>
      <w:r w:rsidRPr="00062B67">
        <w:rPr>
          <w:rFonts w:cstheme="minorHAnsi"/>
        </w:rPr>
        <w:tab/>
      </w:r>
      <w:r w:rsidR="00AF121F" w:rsidRPr="00062B67">
        <w:rPr>
          <w:rFonts w:cstheme="minorHAnsi"/>
        </w:rPr>
        <w:tab/>
      </w:r>
      <w:r w:rsidRPr="00062B67">
        <w:rPr>
          <w:rFonts w:cstheme="minorHAnsi"/>
        </w:rPr>
        <w:t>Surry County</w:t>
      </w:r>
    </w:p>
    <w:p w:rsidR="00AE5823" w:rsidRPr="00062B67" w:rsidRDefault="00AE5823" w:rsidP="00AF121F">
      <w:pPr>
        <w:spacing w:after="0" w:line="240" w:lineRule="auto"/>
        <w:rPr>
          <w:rFonts w:cstheme="minorHAnsi"/>
        </w:rPr>
      </w:pPr>
      <w:r w:rsidRPr="00062B67">
        <w:rPr>
          <w:rFonts w:cstheme="minorHAnsi"/>
        </w:rPr>
        <w:t xml:space="preserve">Jimmy </w:t>
      </w:r>
      <w:proofErr w:type="spellStart"/>
      <w:r w:rsidRPr="00062B67">
        <w:rPr>
          <w:rFonts w:cstheme="minorHAnsi"/>
        </w:rPr>
        <w:t>Treires</w:t>
      </w:r>
      <w:proofErr w:type="spellEnd"/>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062B67">
        <w:rPr>
          <w:rFonts w:cstheme="minorHAnsi"/>
        </w:rPr>
        <w:t>Ann Roberts</w:t>
      </w:r>
      <w:r w:rsidRPr="00062B67">
        <w:rPr>
          <w:rFonts w:cstheme="minorHAnsi"/>
        </w:rPr>
        <w:tab/>
      </w:r>
      <w:r w:rsidR="00AF121F" w:rsidRPr="00062B67">
        <w:rPr>
          <w:rFonts w:cstheme="minorHAnsi"/>
        </w:rPr>
        <w:tab/>
      </w:r>
      <w:r w:rsidRPr="00062B67">
        <w:rPr>
          <w:rFonts w:cstheme="minorHAnsi"/>
        </w:rPr>
        <w:t>Forsyth County</w:t>
      </w:r>
    </w:p>
    <w:p w:rsidR="00AE5823" w:rsidRPr="00062B67" w:rsidRDefault="00AE5823" w:rsidP="00AF121F">
      <w:pPr>
        <w:spacing w:after="0" w:line="240" w:lineRule="auto"/>
        <w:rPr>
          <w:rFonts w:cstheme="minorHAnsi"/>
        </w:rPr>
      </w:pPr>
      <w:r w:rsidRPr="00062B67">
        <w:rPr>
          <w:rFonts w:cstheme="minorHAnsi"/>
        </w:rPr>
        <w:t>Rodney Franklin</w:t>
      </w:r>
      <w:r w:rsidRPr="00062B67">
        <w:rPr>
          <w:rFonts w:cstheme="minorHAnsi"/>
        </w:rPr>
        <w:tab/>
        <w:t>Catawba County</w:t>
      </w:r>
    </w:p>
    <w:p w:rsidR="00AE5823" w:rsidRPr="00062B67" w:rsidRDefault="00AE5823" w:rsidP="00AF121F">
      <w:pPr>
        <w:spacing w:after="0" w:line="240" w:lineRule="auto"/>
        <w:rPr>
          <w:rFonts w:cstheme="minorHAnsi"/>
        </w:rPr>
      </w:pPr>
      <w:proofErr w:type="spellStart"/>
      <w:r w:rsidRPr="00062B67">
        <w:rPr>
          <w:rFonts w:cstheme="minorHAnsi"/>
        </w:rPr>
        <w:t>Daina</w:t>
      </w:r>
      <w:proofErr w:type="spellEnd"/>
      <w:r w:rsidRPr="00062B67">
        <w:rPr>
          <w:rFonts w:cstheme="minorHAnsi"/>
        </w:rPr>
        <w:t xml:space="preserve"> Frederick</w:t>
      </w:r>
      <w:r w:rsidRPr="00062B67">
        <w:rPr>
          <w:rFonts w:cstheme="minorHAnsi"/>
        </w:rPr>
        <w:tab/>
      </w:r>
      <w:r w:rsidR="00AF121F" w:rsidRPr="00062B67">
        <w:rPr>
          <w:rFonts w:cstheme="minorHAnsi"/>
        </w:rPr>
        <w:tab/>
      </w:r>
      <w:r w:rsidRPr="00062B67">
        <w:rPr>
          <w:rFonts w:cstheme="minorHAnsi"/>
        </w:rPr>
        <w:t>Rowan County</w:t>
      </w:r>
    </w:p>
    <w:p w:rsidR="00AE5823" w:rsidRPr="00062B67" w:rsidRDefault="00AE5823" w:rsidP="00AF121F">
      <w:pPr>
        <w:spacing w:after="0" w:line="240" w:lineRule="auto"/>
        <w:rPr>
          <w:rFonts w:cstheme="minorHAnsi"/>
        </w:rPr>
      </w:pPr>
      <w:r w:rsidRPr="00062B67">
        <w:rPr>
          <w:rFonts w:cstheme="minorHAnsi"/>
        </w:rPr>
        <w:t>Peg Argent</w:t>
      </w:r>
      <w:r w:rsidRPr="00062B67">
        <w:rPr>
          <w:rFonts w:cstheme="minorHAnsi"/>
        </w:rPr>
        <w:tab/>
      </w:r>
      <w:r w:rsidR="00AF121F" w:rsidRPr="00062B67">
        <w:rPr>
          <w:rFonts w:cstheme="minorHAnsi"/>
        </w:rPr>
        <w:tab/>
      </w:r>
      <w:r w:rsidRPr="00062B67">
        <w:rPr>
          <w:rFonts w:cstheme="minorHAnsi"/>
        </w:rPr>
        <w:t>Gaston County</w:t>
      </w:r>
    </w:p>
    <w:p w:rsidR="00AE5823" w:rsidRPr="00062B67" w:rsidRDefault="00AE5823" w:rsidP="00AF121F">
      <w:pPr>
        <w:spacing w:after="0" w:line="240" w:lineRule="auto"/>
        <w:rPr>
          <w:rFonts w:cstheme="minorHAnsi"/>
        </w:rPr>
      </w:pPr>
      <w:r w:rsidRPr="00062B67">
        <w:rPr>
          <w:rFonts w:cstheme="minorHAnsi"/>
        </w:rPr>
        <w:t>April Black</w:t>
      </w:r>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062B67">
        <w:rPr>
          <w:rFonts w:cstheme="minorHAnsi"/>
        </w:rPr>
        <w:t>Jennifer Teague</w:t>
      </w:r>
      <w:r w:rsidRPr="00062B67">
        <w:rPr>
          <w:rFonts w:cstheme="minorHAnsi"/>
        </w:rPr>
        <w:tab/>
      </w:r>
      <w:r w:rsidR="00AF121F" w:rsidRPr="00062B67">
        <w:rPr>
          <w:rFonts w:cstheme="minorHAnsi"/>
        </w:rPr>
        <w:tab/>
      </w:r>
      <w:r w:rsidRPr="00062B67">
        <w:rPr>
          <w:rFonts w:cstheme="minorHAnsi"/>
        </w:rPr>
        <w:t>Buncombe County</w:t>
      </w:r>
    </w:p>
    <w:p w:rsidR="00AE5823" w:rsidRPr="00062B67" w:rsidRDefault="00AE5823" w:rsidP="00AF121F">
      <w:pPr>
        <w:spacing w:after="0" w:line="240" w:lineRule="auto"/>
        <w:rPr>
          <w:rFonts w:cstheme="minorHAnsi"/>
        </w:rPr>
      </w:pPr>
      <w:r w:rsidRPr="00062B67">
        <w:rPr>
          <w:rFonts w:cstheme="minorHAnsi"/>
        </w:rPr>
        <w:t>Karey Perez</w:t>
      </w:r>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062B67">
        <w:rPr>
          <w:rFonts w:cstheme="minorHAnsi"/>
        </w:rPr>
        <w:t>Lori Hall</w:t>
      </w:r>
      <w:r w:rsidRPr="00062B67">
        <w:rPr>
          <w:rFonts w:cstheme="minorHAnsi"/>
        </w:rPr>
        <w:tab/>
      </w:r>
      <w:r w:rsidR="00AF121F" w:rsidRPr="00062B67">
        <w:rPr>
          <w:rFonts w:cstheme="minorHAnsi"/>
        </w:rPr>
        <w:tab/>
      </w:r>
      <w:r w:rsidRPr="00062B67">
        <w:rPr>
          <w:rFonts w:cstheme="minorHAnsi"/>
        </w:rPr>
        <w:t>Rutherford County</w:t>
      </w:r>
    </w:p>
    <w:p w:rsidR="00AE5823" w:rsidRPr="00062B67" w:rsidRDefault="00AE5823" w:rsidP="00AF121F">
      <w:pPr>
        <w:spacing w:after="0" w:line="240" w:lineRule="auto"/>
        <w:rPr>
          <w:rFonts w:cstheme="minorHAnsi"/>
        </w:rPr>
      </w:pPr>
      <w:r w:rsidRPr="00062B67">
        <w:rPr>
          <w:rFonts w:cstheme="minorHAnsi"/>
        </w:rPr>
        <w:t>Patricia Baker</w:t>
      </w:r>
      <w:r w:rsidRPr="00062B67">
        <w:rPr>
          <w:rFonts w:cstheme="minorHAnsi"/>
        </w:rPr>
        <w:tab/>
      </w:r>
      <w:r w:rsidR="00AF121F" w:rsidRPr="00062B67">
        <w:rPr>
          <w:rFonts w:cstheme="minorHAnsi"/>
        </w:rPr>
        <w:tab/>
      </w:r>
      <w:r w:rsidRPr="00062B67">
        <w:rPr>
          <w:rFonts w:cstheme="minorHAnsi"/>
        </w:rPr>
        <w:t>Davidson County</w:t>
      </w:r>
    </w:p>
    <w:p w:rsidR="00AE5823" w:rsidRPr="00062B67" w:rsidRDefault="00AE5823" w:rsidP="00AF121F">
      <w:pPr>
        <w:spacing w:after="0" w:line="240" w:lineRule="auto"/>
        <w:rPr>
          <w:rFonts w:cstheme="minorHAnsi"/>
        </w:rPr>
      </w:pPr>
      <w:r w:rsidRPr="00062B67">
        <w:rPr>
          <w:rFonts w:cstheme="minorHAnsi"/>
        </w:rPr>
        <w:t xml:space="preserve">Denyse </w:t>
      </w:r>
      <w:proofErr w:type="spellStart"/>
      <w:r w:rsidRPr="00062B67">
        <w:rPr>
          <w:rFonts w:cstheme="minorHAnsi"/>
        </w:rPr>
        <w:t>Leake</w:t>
      </w:r>
      <w:proofErr w:type="spellEnd"/>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proofErr w:type="spellStart"/>
      <w:r w:rsidRPr="00062B67">
        <w:rPr>
          <w:rFonts w:cstheme="minorHAnsi"/>
        </w:rPr>
        <w:t>Jerricke</w:t>
      </w:r>
      <w:proofErr w:type="spellEnd"/>
      <w:r w:rsidRPr="00062B67">
        <w:rPr>
          <w:rFonts w:cstheme="minorHAnsi"/>
        </w:rPr>
        <w:t xml:space="preserve"> </w:t>
      </w:r>
      <w:proofErr w:type="spellStart"/>
      <w:r w:rsidRPr="00062B67">
        <w:rPr>
          <w:rFonts w:cstheme="minorHAnsi"/>
        </w:rPr>
        <w:t>Fontenette</w:t>
      </w:r>
      <w:proofErr w:type="spellEnd"/>
      <w:r w:rsidRPr="00062B67">
        <w:rPr>
          <w:rFonts w:cstheme="minorHAnsi"/>
        </w:rPr>
        <w:tab/>
        <w:t>Johnston County</w:t>
      </w:r>
    </w:p>
    <w:p w:rsidR="00AE5823" w:rsidRPr="00062B67" w:rsidRDefault="00AE5823" w:rsidP="00AF121F">
      <w:pPr>
        <w:spacing w:after="0" w:line="240" w:lineRule="auto"/>
        <w:rPr>
          <w:rFonts w:cstheme="minorHAnsi"/>
        </w:rPr>
      </w:pPr>
      <w:r w:rsidRPr="00062B67">
        <w:rPr>
          <w:rFonts w:cstheme="minorHAnsi"/>
        </w:rPr>
        <w:t>Amy Pridgen-Hamlett</w:t>
      </w:r>
      <w:r w:rsidRPr="00062B67">
        <w:rPr>
          <w:rFonts w:cstheme="minorHAnsi"/>
        </w:rPr>
        <w:tab/>
        <w:t>Nash County</w:t>
      </w:r>
    </w:p>
    <w:p w:rsidR="00AE5823" w:rsidRPr="00062B67" w:rsidRDefault="00AE5823" w:rsidP="00AF121F">
      <w:pPr>
        <w:spacing w:after="0" w:line="240" w:lineRule="auto"/>
        <w:rPr>
          <w:rFonts w:cstheme="minorHAnsi"/>
        </w:rPr>
      </w:pPr>
      <w:r w:rsidRPr="00062B67">
        <w:rPr>
          <w:rFonts w:cstheme="minorHAnsi"/>
        </w:rPr>
        <w:t>Kathi Graham</w:t>
      </w:r>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062B67">
        <w:rPr>
          <w:rFonts w:cstheme="minorHAnsi"/>
        </w:rPr>
        <w:t>Debbie Green</w:t>
      </w:r>
      <w:r w:rsidRPr="00062B67">
        <w:rPr>
          <w:rFonts w:cstheme="minorHAnsi"/>
        </w:rPr>
        <w:tab/>
      </w:r>
      <w:r w:rsidR="00AF121F" w:rsidRPr="00062B67">
        <w:rPr>
          <w:rFonts w:cstheme="minorHAnsi"/>
        </w:rPr>
        <w:tab/>
      </w:r>
      <w:r w:rsidRPr="00062B67">
        <w:rPr>
          <w:rFonts w:cstheme="minorHAnsi"/>
        </w:rPr>
        <w:t>Pamlico County</w:t>
      </w:r>
    </w:p>
    <w:p w:rsidR="00AE5823" w:rsidRPr="00062B67" w:rsidRDefault="00AE5823" w:rsidP="00AF121F">
      <w:pPr>
        <w:spacing w:after="0" w:line="240" w:lineRule="auto"/>
        <w:rPr>
          <w:rFonts w:cstheme="minorHAnsi"/>
        </w:rPr>
      </w:pPr>
      <w:r w:rsidRPr="00062B67">
        <w:rPr>
          <w:rFonts w:cstheme="minorHAnsi"/>
        </w:rPr>
        <w:t>Lori Leggett</w:t>
      </w:r>
      <w:r w:rsidRPr="00062B67">
        <w:rPr>
          <w:rFonts w:cstheme="minorHAnsi"/>
        </w:rPr>
        <w:tab/>
      </w:r>
      <w:r w:rsidR="00AF121F" w:rsidRPr="00062B67">
        <w:rPr>
          <w:rFonts w:cstheme="minorHAnsi"/>
        </w:rPr>
        <w:tab/>
      </w:r>
      <w:r w:rsidRPr="00062B67">
        <w:rPr>
          <w:rFonts w:cstheme="minorHAnsi"/>
        </w:rPr>
        <w:t>Beaufort County</w:t>
      </w:r>
    </w:p>
    <w:p w:rsidR="00AE5823" w:rsidRPr="00062B67" w:rsidRDefault="00AE5823" w:rsidP="00AF121F">
      <w:pPr>
        <w:spacing w:after="0" w:line="240" w:lineRule="auto"/>
        <w:rPr>
          <w:rFonts w:cstheme="minorHAnsi"/>
        </w:rPr>
      </w:pPr>
      <w:r w:rsidRPr="00062B67">
        <w:rPr>
          <w:rFonts w:cstheme="minorHAnsi"/>
        </w:rPr>
        <w:t>Sarah Maness-Smith</w:t>
      </w:r>
      <w:r w:rsidRPr="00062B67">
        <w:rPr>
          <w:rFonts w:cstheme="minorHAnsi"/>
        </w:rPr>
        <w:tab/>
        <w:t>NC DHHS</w:t>
      </w:r>
    </w:p>
    <w:p w:rsidR="00AE5823" w:rsidRPr="00062B67" w:rsidRDefault="00AE5823" w:rsidP="00AF121F">
      <w:pPr>
        <w:spacing w:after="0" w:line="240" w:lineRule="auto"/>
        <w:rPr>
          <w:rFonts w:cstheme="minorHAnsi"/>
        </w:rPr>
      </w:pPr>
      <w:proofErr w:type="spellStart"/>
      <w:r w:rsidRPr="00062B67">
        <w:rPr>
          <w:rFonts w:cstheme="minorHAnsi"/>
        </w:rPr>
        <w:t>Latawnya</w:t>
      </w:r>
      <w:proofErr w:type="spellEnd"/>
      <w:r w:rsidRPr="00062B67">
        <w:rPr>
          <w:rFonts w:cstheme="minorHAnsi"/>
        </w:rPr>
        <w:t xml:space="preserve"> Hall</w:t>
      </w:r>
      <w:r w:rsidRPr="00062B67">
        <w:rPr>
          <w:rFonts w:cstheme="minorHAnsi"/>
        </w:rPr>
        <w:tab/>
      </w:r>
      <w:r w:rsidR="00AF121F" w:rsidRPr="00062B67">
        <w:rPr>
          <w:rFonts w:cstheme="minorHAnsi"/>
        </w:rPr>
        <w:tab/>
      </w:r>
      <w:r w:rsidRPr="00062B67">
        <w:rPr>
          <w:rFonts w:cstheme="minorHAnsi"/>
        </w:rPr>
        <w:t>Alamance County</w:t>
      </w:r>
    </w:p>
    <w:p w:rsidR="00AE5823" w:rsidRPr="00062B67" w:rsidRDefault="00AE5823" w:rsidP="00AF121F">
      <w:pPr>
        <w:spacing w:after="0" w:line="240" w:lineRule="auto"/>
        <w:rPr>
          <w:rFonts w:cstheme="minorHAnsi"/>
        </w:rPr>
      </w:pPr>
      <w:r w:rsidRPr="00062B67">
        <w:rPr>
          <w:rFonts w:cstheme="minorHAnsi"/>
        </w:rPr>
        <w:t xml:space="preserve">Melanie </w:t>
      </w:r>
      <w:proofErr w:type="spellStart"/>
      <w:r w:rsidRPr="00062B67">
        <w:rPr>
          <w:rFonts w:cstheme="minorHAnsi"/>
        </w:rPr>
        <w:t>Corpew</w:t>
      </w:r>
      <w:proofErr w:type="spellEnd"/>
      <w:r w:rsidRPr="00062B67">
        <w:rPr>
          <w:rFonts w:cstheme="minorHAnsi"/>
        </w:rPr>
        <w:tab/>
        <w:t>Beaufort County</w:t>
      </w:r>
    </w:p>
    <w:p w:rsidR="00AE5823" w:rsidRPr="00062B67" w:rsidRDefault="00AE5823" w:rsidP="00AF121F">
      <w:pPr>
        <w:spacing w:after="0" w:line="240" w:lineRule="auto"/>
        <w:rPr>
          <w:rFonts w:cstheme="minorHAnsi"/>
        </w:rPr>
      </w:pPr>
      <w:r w:rsidRPr="00062B67">
        <w:rPr>
          <w:rFonts w:cstheme="minorHAnsi"/>
        </w:rPr>
        <w:t>Nina Stout</w:t>
      </w:r>
      <w:r w:rsidRPr="00062B67">
        <w:rPr>
          <w:rFonts w:cstheme="minorHAnsi"/>
        </w:rPr>
        <w:tab/>
      </w:r>
      <w:r w:rsidR="00AF121F" w:rsidRPr="00062B67">
        <w:rPr>
          <w:rFonts w:cstheme="minorHAnsi"/>
        </w:rPr>
        <w:tab/>
      </w:r>
      <w:r w:rsidRPr="00062B67">
        <w:rPr>
          <w:rFonts w:cstheme="minorHAnsi"/>
        </w:rPr>
        <w:t>Davidson County</w:t>
      </w:r>
    </w:p>
    <w:p w:rsidR="00AE5823" w:rsidRPr="00062B67" w:rsidRDefault="00AE5823" w:rsidP="00AF121F">
      <w:pPr>
        <w:spacing w:after="0" w:line="240" w:lineRule="auto"/>
        <w:rPr>
          <w:rFonts w:cstheme="minorHAnsi"/>
        </w:rPr>
      </w:pPr>
      <w:r w:rsidRPr="00062B67">
        <w:rPr>
          <w:rFonts w:cstheme="minorHAnsi"/>
        </w:rPr>
        <w:t xml:space="preserve">Jerri </w:t>
      </w:r>
      <w:proofErr w:type="spellStart"/>
      <w:r w:rsidRPr="00062B67">
        <w:rPr>
          <w:rFonts w:cstheme="minorHAnsi"/>
        </w:rPr>
        <w:t>McFalls</w:t>
      </w:r>
      <w:proofErr w:type="spellEnd"/>
      <w:r w:rsidRPr="00062B67">
        <w:rPr>
          <w:rFonts w:cstheme="minorHAnsi"/>
        </w:rPr>
        <w:tab/>
      </w:r>
      <w:r w:rsidR="00AF121F" w:rsidRPr="00062B67">
        <w:rPr>
          <w:rFonts w:cstheme="minorHAnsi"/>
        </w:rPr>
        <w:tab/>
      </w:r>
      <w:r w:rsidRPr="00062B67">
        <w:rPr>
          <w:rFonts w:cstheme="minorHAnsi"/>
        </w:rPr>
        <w:t>Henderson County</w:t>
      </w:r>
    </w:p>
    <w:p w:rsidR="00AE5823" w:rsidRPr="00062B67" w:rsidRDefault="00AE5823" w:rsidP="00AF121F">
      <w:pPr>
        <w:spacing w:after="0" w:line="240" w:lineRule="auto"/>
        <w:rPr>
          <w:rFonts w:cstheme="minorHAnsi"/>
        </w:rPr>
      </w:pPr>
      <w:r w:rsidRPr="00062B67">
        <w:rPr>
          <w:rFonts w:cstheme="minorHAnsi"/>
        </w:rPr>
        <w:t>Stacy Smith</w:t>
      </w:r>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062B67">
        <w:rPr>
          <w:rFonts w:cstheme="minorHAnsi"/>
        </w:rPr>
        <w:t>Angela Wall</w:t>
      </w:r>
      <w:r w:rsidRPr="00062B67">
        <w:rPr>
          <w:rFonts w:cstheme="minorHAnsi"/>
        </w:rPr>
        <w:tab/>
      </w:r>
      <w:r w:rsidR="00AF121F" w:rsidRPr="00062B67">
        <w:rPr>
          <w:rFonts w:cstheme="minorHAnsi"/>
        </w:rPr>
        <w:tab/>
      </w:r>
      <w:r w:rsidRPr="00062B67">
        <w:rPr>
          <w:rFonts w:cstheme="minorHAnsi"/>
        </w:rPr>
        <w:t>Cumberland County</w:t>
      </w:r>
    </w:p>
    <w:p w:rsidR="00AE5823" w:rsidRPr="00062B67" w:rsidRDefault="00AE5823" w:rsidP="00AF121F">
      <w:pPr>
        <w:spacing w:after="0" w:line="240" w:lineRule="auto"/>
        <w:rPr>
          <w:rFonts w:cstheme="minorHAnsi"/>
        </w:rPr>
      </w:pPr>
      <w:r w:rsidRPr="00062B67">
        <w:rPr>
          <w:rFonts w:cstheme="minorHAnsi"/>
        </w:rPr>
        <w:t>Lisa Jackson</w:t>
      </w:r>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D816BA">
        <w:rPr>
          <w:rFonts w:cstheme="minorHAnsi"/>
          <w:sz w:val="21"/>
          <w:szCs w:val="21"/>
        </w:rPr>
        <w:t>Amanda Tanner-McGee</w:t>
      </w:r>
      <w:r w:rsidRPr="00062B67">
        <w:rPr>
          <w:rFonts w:cstheme="minorHAnsi"/>
        </w:rPr>
        <w:tab/>
        <w:t>Cherokee County</w:t>
      </w:r>
    </w:p>
    <w:p w:rsidR="00AE5823" w:rsidRPr="00062B67" w:rsidRDefault="00AE5823" w:rsidP="00AF121F">
      <w:pPr>
        <w:spacing w:after="0" w:line="240" w:lineRule="auto"/>
        <w:rPr>
          <w:rFonts w:cstheme="minorHAnsi"/>
        </w:rPr>
      </w:pPr>
      <w:r w:rsidRPr="00062B67">
        <w:rPr>
          <w:rFonts w:cstheme="minorHAnsi"/>
        </w:rPr>
        <w:t>Janella Lee</w:t>
      </w:r>
      <w:r w:rsidRPr="00062B67">
        <w:rPr>
          <w:rFonts w:cstheme="minorHAnsi"/>
        </w:rPr>
        <w:tab/>
      </w:r>
      <w:r w:rsidR="00AF121F" w:rsidRPr="00062B67">
        <w:rPr>
          <w:rFonts w:cstheme="minorHAnsi"/>
        </w:rPr>
        <w:tab/>
      </w:r>
      <w:r w:rsidRPr="00062B67">
        <w:rPr>
          <w:rFonts w:cstheme="minorHAnsi"/>
        </w:rPr>
        <w:t>New Hanover County</w:t>
      </w:r>
    </w:p>
    <w:p w:rsidR="00AE5823" w:rsidRPr="00062B67" w:rsidRDefault="00AE5823" w:rsidP="00AF121F">
      <w:pPr>
        <w:spacing w:after="0" w:line="240" w:lineRule="auto"/>
        <w:rPr>
          <w:rFonts w:cstheme="minorHAnsi"/>
        </w:rPr>
      </w:pPr>
      <w:r w:rsidRPr="00062B67">
        <w:rPr>
          <w:rFonts w:cstheme="minorHAnsi"/>
        </w:rPr>
        <w:t xml:space="preserve">Bunny </w:t>
      </w:r>
      <w:proofErr w:type="spellStart"/>
      <w:r w:rsidRPr="00062B67">
        <w:rPr>
          <w:rFonts w:cstheme="minorHAnsi"/>
        </w:rPr>
        <w:t>Critcher</w:t>
      </w:r>
      <w:proofErr w:type="spellEnd"/>
      <w:r w:rsidRPr="00062B67">
        <w:rPr>
          <w:rFonts w:cstheme="minorHAnsi"/>
        </w:rPr>
        <w:tab/>
      </w:r>
      <w:r w:rsidR="00AF121F" w:rsidRPr="00062B67">
        <w:rPr>
          <w:rFonts w:cstheme="minorHAnsi"/>
        </w:rPr>
        <w:tab/>
      </w:r>
      <w:r w:rsidRPr="00062B67">
        <w:rPr>
          <w:rFonts w:cstheme="minorHAnsi"/>
        </w:rPr>
        <w:t>Moore County</w:t>
      </w:r>
    </w:p>
    <w:p w:rsidR="00AE5823" w:rsidRPr="00062B67" w:rsidRDefault="00AE5823" w:rsidP="00AF121F">
      <w:pPr>
        <w:spacing w:after="0" w:line="240" w:lineRule="auto"/>
        <w:rPr>
          <w:rFonts w:cstheme="minorHAnsi"/>
        </w:rPr>
      </w:pPr>
      <w:r w:rsidRPr="00062B67">
        <w:rPr>
          <w:rFonts w:cstheme="minorHAnsi"/>
        </w:rPr>
        <w:t>Francine Hines</w:t>
      </w:r>
      <w:r w:rsidRPr="00062B67">
        <w:rPr>
          <w:rFonts w:cstheme="minorHAnsi"/>
        </w:rPr>
        <w:tab/>
      </w:r>
      <w:r w:rsidR="00AF121F" w:rsidRPr="00062B67">
        <w:rPr>
          <w:rFonts w:cstheme="minorHAnsi"/>
        </w:rPr>
        <w:tab/>
      </w:r>
      <w:r w:rsidRPr="00062B67">
        <w:rPr>
          <w:rFonts w:cstheme="minorHAnsi"/>
        </w:rPr>
        <w:t>Washington County</w:t>
      </w:r>
    </w:p>
    <w:p w:rsidR="00AE5823" w:rsidRPr="00062B67" w:rsidRDefault="00AE5823" w:rsidP="00AF121F">
      <w:pPr>
        <w:spacing w:after="0" w:line="240" w:lineRule="auto"/>
        <w:rPr>
          <w:rFonts w:cstheme="minorHAnsi"/>
        </w:rPr>
      </w:pPr>
      <w:r w:rsidRPr="00062B67">
        <w:rPr>
          <w:rFonts w:cstheme="minorHAnsi"/>
        </w:rPr>
        <w:t xml:space="preserve">Clifton </w:t>
      </w:r>
      <w:proofErr w:type="spellStart"/>
      <w:r w:rsidRPr="00062B67">
        <w:rPr>
          <w:rFonts w:cstheme="minorHAnsi"/>
        </w:rPr>
        <w:t>Hardison</w:t>
      </w:r>
      <w:proofErr w:type="spellEnd"/>
      <w:r w:rsidRPr="00062B67">
        <w:rPr>
          <w:rFonts w:cstheme="minorHAnsi"/>
        </w:rPr>
        <w:tab/>
        <w:t>Washington County</w:t>
      </w:r>
    </w:p>
    <w:p w:rsidR="00AE5823" w:rsidRPr="00062B67" w:rsidRDefault="00AE5823" w:rsidP="00AF121F">
      <w:pPr>
        <w:spacing w:after="0" w:line="240" w:lineRule="auto"/>
        <w:rPr>
          <w:rFonts w:cstheme="minorHAnsi"/>
        </w:rPr>
      </w:pPr>
      <w:r w:rsidRPr="00062B67">
        <w:rPr>
          <w:rFonts w:cstheme="minorHAnsi"/>
        </w:rPr>
        <w:t>Edwin Bass</w:t>
      </w:r>
      <w:r w:rsidRPr="00062B67">
        <w:rPr>
          <w:rFonts w:cstheme="minorHAnsi"/>
        </w:rPr>
        <w:tab/>
      </w:r>
      <w:r w:rsidR="00AF121F" w:rsidRPr="00062B67">
        <w:rPr>
          <w:rFonts w:cstheme="minorHAnsi"/>
        </w:rPr>
        <w:tab/>
      </w:r>
      <w:r w:rsidRPr="00062B67">
        <w:rPr>
          <w:rFonts w:cstheme="minorHAnsi"/>
        </w:rPr>
        <w:t>Harnett County</w:t>
      </w:r>
    </w:p>
    <w:p w:rsidR="00AE5823" w:rsidRPr="00062B67" w:rsidRDefault="00AE5823" w:rsidP="00AF121F">
      <w:pPr>
        <w:spacing w:after="0" w:line="240" w:lineRule="auto"/>
        <w:rPr>
          <w:rFonts w:cstheme="minorHAnsi"/>
        </w:rPr>
      </w:pPr>
      <w:r w:rsidRPr="00062B67">
        <w:rPr>
          <w:rFonts w:cstheme="minorHAnsi"/>
        </w:rPr>
        <w:t>Melinda Lane</w:t>
      </w:r>
      <w:r w:rsidRPr="00062B67">
        <w:rPr>
          <w:rFonts w:cstheme="minorHAnsi"/>
        </w:rPr>
        <w:tab/>
      </w:r>
      <w:r w:rsidR="00AF121F" w:rsidRPr="00062B67">
        <w:rPr>
          <w:rFonts w:cstheme="minorHAnsi"/>
        </w:rPr>
        <w:tab/>
      </w:r>
      <w:r w:rsidRPr="00062B67">
        <w:rPr>
          <w:rFonts w:cstheme="minorHAnsi"/>
        </w:rPr>
        <w:t>Columbus County</w:t>
      </w:r>
    </w:p>
    <w:p w:rsidR="00AE5823" w:rsidRPr="00062B67" w:rsidRDefault="00AE5823" w:rsidP="00AF121F">
      <w:pPr>
        <w:spacing w:after="0" w:line="240" w:lineRule="auto"/>
        <w:rPr>
          <w:rFonts w:cstheme="minorHAnsi"/>
        </w:rPr>
      </w:pPr>
      <w:r w:rsidRPr="00062B67">
        <w:rPr>
          <w:rFonts w:cstheme="minorHAnsi"/>
        </w:rPr>
        <w:t>Pam Stewart</w:t>
      </w:r>
      <w:r w:rsidRPr="00062B67">
        <w:rPr>
          <w:rFonts w:cstheme="minorHAnsi"/>
        </w:rPr>
        <w:tab/>
      </w:r>
      <w:r w:rsidR="00AF121F" w:rsidRPr="00062B67">
        <w:rPr>
          <w:rFonts w:cstheme="minorHAnsi"/>
        </w:rPr>
        <w:tab/>
      </w:r>
      <w:r w:rsidRPr="00062B67">
        <w:rPr>
          <w:rFonts w:cstheme="minorHAnsi"/>
        </w:rPr>
        <w:t>Carteret County</w:t>
      </w:r>
    </w:p>
    <w:p w:rsidR="00AE5823" w:rsidRPr="00062B67" w:rsidRDefault="00AE5823" w:rsidP="00AF121F">
      <w:pPr>
        <w:spacing w:after="0" w:line="240" w:lineRule="auto"/>
        <w:rPr>
          <w:rFonts w:cstheme="minorHAnsi"/>
        </w:rPr>
      </w:pPr>
      <w:r w:rsidRPr="00062B67">
        <w:rPr>
          <w:rFonts w:cstheme="minorHAnsi"/>
        </w:rPr>
        <w:t>Toni Welch</w:t>
      </w:r>
      <w:r w:rsidRPr="00062B67">
        <w:rPr>
          <w:rFonts w:cstheme="minorHAnsi"/>
        </w:rPr>
        <w:tab/>
      </w:r>
      <w:r w:rsidR="00AF121F" w:rsidRPr="00062B67">
        <w:rPr>
          <w:rFonts w:cstheme="minorHAnsi"/>
        </w:rPr>
        <w:tab/>
      </w:r>
      <w:r w:rsidRPr="00062B67">
        <w:rPr>
          <w:rFonts w:cstheme="minorHAnsi"/>
        </w:rPr>
        <w:t>Randolph County</w:t>
      </w:r>
    </w:p>
    <w:p w:rsidR="00AE5823" w:rsidRPr="00062B67" w:rsidRDefault="00AE5823" w:rsidP="00AF121F">
      <w:pPr>
        <w:spacing w:after="0" w:line="240" w:lineRule="auto"/>
        <w:rPr>
          <w:rFonts w:cstheme="minorHAnsi"/>
        </w:rPr>
      </w:pPr>
      <w:r w:rsidRPr="00062B67">
        <w:rPr>
          <w:rFonts w:cstheme="minorHAnsi"/>
        </w:rPr>
        <w:t xml:space="preserve">Tammy </w:t>
      </w:r>
      <w:proofErr w:type="spellStart"/>
      <w:r w:rsidRPr="00062B67">
        <w:rPr>
          <w:rFonts w:cstheme="minorHAnsi"/>
        </w:rPr>
        <w:t>Schrenker</w:t>
      </w:r>
      <w:proofErr w:type="spellEnd"/>
      <w:r w:rsidRPr="00062B67">
        <w:rPr>
          <w:rFonts w:cstheme="minorHAnsi"/>
        </w:rPr>
        <w:tab/>
        <w:t>Moore County</w:t>
      </w:r>
    </w:p>
    <w:p w:rsidR="00AE5823" w:rsidRPr="00062B67" w:rsidRDefault="00AE5823" w:rsidP="00AF121F">
      <w:pPr>
        <w:spacing w:after="0" w:line="240" w:lineRule="auto"/>
        <w:rPr>
          <w:rFonts w:cstheme="minorHAnsi"/>
        </w:rPr>
      </w:pPr>
      <w:proofErr w:type="spellStart"/>
      <w:r w:rsidRPr="00062B67">
        <w:rPr>
          <w:rFonts w:cstheme="minorHAnsi"/>
        </w:rPr>
        <w:t>Sobeida</w:t>
      </w:r>
      <w:proofErr w:type="spellEnd"/>
      <w:r w:rsidRPr="00062B67">
        <w:rPr>
          <w:rFonts w:cstheme="minorHAnsi"/>
        </w:rPr>
        <w:t xml:space="preserve"> Adolphus</w:t>
      </w:r>
      <w:r w:rsidRPr="00062B67">
        <w:rPr>
          <w:rFonts w:cstheme="minorHAnsi"/>
        </w:rPr>
        <w:tab/>
        <w:t>Forsyth County</w:t>
      </w:r>
    </w:p>
    <w:p w:rsidR="00AE5823" w:rsidRPr="00062B67" w:rsidRDefault="00AE5823" w:rsidP="00AF121F">
      <w:pPr>
        <w:spacing w:after="0" w:line="240" w:lineRule="auto"/>
        <w:rPr>
          <w:rFonts w:cstheme="minorHAnsi"/>
        </w:rPr>
      </w:pPr>
      <w:r w:rsidRPr="00062B67">
        <w:rPr>
          <w:rFonts w:cstheme="minorHAnsi"/>
        </w:rPr>
        <w:t>Tammy Chaney</w:t>
      </w:r>
      <w:r w:rsidRPr="00062B67">
        <w:rPr>
          <w:rFonts w:cstheme="minorHAnsi"/>
        </w:rPr>
        <w:tab/>
      </w:r>
      <w:r w:rsidR="00AF121F" w:rsidRPr="00062B67">
        <w:rPr>
          <w:rFonts w:cstheme="minorHAnsi"/>
        </w:rPr>
        <w:tab/>
      </w:r>
      <w:r w:rsidRPr="00062B67">
        <w:rPr>
          <w:rFonts w:cstheme="minorHAnsi"/>
        </w:rPr>
        <w:t>Hoke County</w:t>
      </w:r>
    </w:p>
    <w:p w:rsidR="00AE5823" w:rsidRPr="00062B67" w:rsidRDefault="00AE5823" w:rsidP="00AF121F">
      <w:pPr>
        <w:spacing w:after="0" w:line="240" w:lineRule="auto"/>
        <w:rPr>
          <w:rFonts w:cstheme="minorHAnsi"/>
        </w:rPr>
      </w:pPr>
      <w:r w:rsidRPr="00062B67">
        <w:rPr>
          <w:rFonts w:cstheme="minorHAnsi"/>
        </w:rPr>
        <w:t>Angie Phillips</w:t>
      </w:r>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062B67">
        <w:rPr>
          <w:rFonts w:cstheme="minorHAnsi"/>
        </w:rPr>
        <w:t xml:space="preserve">Cim </w:t>
      </w:r>
      <w:proofErr w:type="spellStart"/>
      <w:r w:rsidRPr="00062B67">
        <w:rPr>
          <w:rFonts w:cstheme="minorHAnsi"/>
        </w:rPr>
        <w:t>Brailer</w:t>
      </w:r>
      <w:proofErr w:type="spellEnd"/>
      <w:r w:rsidRPr="00062B67">
        <w:rPr>
          <w:rFonts w:cstheme="minorHAnsi"/>
        </w:rPr>
        <w:tab/>
      </w:r>
      <w:r w:rsidR="00AF121F" w:rsidRPr="00062B67">
        <w:rPr>
          <w:rFonts w:cstheme="minorHAnsi"/>
        </w:rPr>
        <w:tab/>
      </w:r>
      <w:r w:rsidRPr="00062B67">
        <w:rPr>
          <w:rFonts w:cstheme="minorHAnsi"/>
        </w:rPr>
        <w:t>Chatham County</w:t>
      </w:r>
    </w:p>
    <w:p w:rsidR="00AE5823" w:rsidRPr="00062B67" w:rsidRDefault="00AE5823" w:rsidP="00AF121F">
      <w:pPr>
        <w:spacing w:after="0" w:line="240" w:lineRule="auto"/>
        <w:rPr>
          <w:rFonts w:cstheme="minorHAnsi"/>
        </w:rPr>
      </w:pPr>
      <w:r w:rsidRPr="00062B67">
        <w:rPr>
          <w:rFonts w:cstheme="minorHAnsi"/>
        </w:rPr>
        <w:lastRenderedPageBreak/>
        <w:t>Tami Hefner</w:t>
      </w:r>
      <w:r w:rsidRPr="00062B67">
        <w:rPr>
          <w:rFonts w:cstheme="minorHAnsi"/>
        </w:rPr>
        <w:tab/>
      </w:r>
      <w:r w:rsidR="00AF121F" w:rsidRPr="00062B67">
        <w:rPr>
          <w:rFonts w:cstheme="minorHAnsi"/>
        </w:rPr>
        <w:tab/>
      </w:r>
      <w:r w:rsidRPr="00062B67">
        <w:rPr>
          <w:rFonts w:cstheme="minorHAnsi"/>
        </w:rPr>
        <w:t>Catawba County</w:t>
      </w:r>
    </w:p>
    <w:p w:rsidR="00AE5823" w:rsidRPr="00062B67" w:rsidRDefault="00AE5823" w:rsidP="00AF121F">
      <w:pPr>
        <w:spacing w:after="0" w:line="240" w:lineRule="auto"/>
        <w:rPr>
          <w:rFonts w:cstheme="minorHAnsi"/>
        </w:rPr>
      </w:pPr>
      <w:r w:rsidRPr="00062B67">
        <w:rPr>
          <w:rFonts w:cstheme="minorHAnsi"/>
        </w:rPr>
        <w:t>Carla Mebane</w:t>
      </w:r>
      <w:r w:rsidRPr="00062B67">
        <w:rPr>
          <w:rFonts w:cstheme="minorHAnsi"/>
        </w:rPr>
        <w:tab/>
      </w:r>
      <w:r w:rsidR="00AF121F" w:rsidRPr="00062B67">
        <w:rPr>
          <w:rFonts w:cstheme="minorHAnsi"/>
        </w:rPr>
        <w:tab/>
      </w:r>
      <w:r w:rsidRPr="00062B67">
        <w:rPr>
          <w:rFonts w:cstheme="minorHAnsi"/>
        </w:rPr>
        <w:t>Currituck County</w:t>
      </w:r>
    </w:p>
    <w:p w:rsidR="00AE5823" w:rsidRPr="00062B67" w:rsidRDefault="00AE5823" w:rsidP="00AF121F">
      <w:pPr>
        <w:spacing w:after="0" w:line="240" w:lineRule="auto"/>
        <w:rPr>
          <w:rFonts w:cstheme="minorHAnsi"/>
        </w:rPr>
      </w:pPr>
      <w:r w:rsidRPr="00062B67">
        <w:rPr>
          <w:rFonts w:cstheme="minorHAnsi"/>
        </w:rPr>
        <w:t>Laurie Potter</w:t>
      </w:r>
      <w:r w:rsidRPr="00062B67">
        <w:rPr>
          <w:rFonts w:cstheme="minorHAnsi"/>
        </w:rPr>
        <w:tab/>
      </w:r>
      <w:r w:rsidR="00AF121F" w:rsidRPr="00062B67">
        <w:rPr>
          <w:rFonts w:cstheme="minorHAnsi"/>
        </w:rPr>
        <w:tab/>
      </w:r>
      <w:r w:rsidRPr="00062B67">
        <w:rPr>
          <w:rFonts w:cstheme="minorHAnsi"/>
        </w:rPr>
        <w:t>Hyde County</w:t>
      </w:r>
    </w:p>
    <w:p w:rsidR="00AE5823" w:rsidRPr="00062B67" w:rsidRDefault="00AE5823" w:rsidP="00AF121F">
      <w:pPr>
        <w:spacing w:after="0" w:line="240" w:lineRule="auto"/>
        <w:rPr>
          <w:rFonts w:cstheme="minorHAnsi"/>
        </w:rPr>
      </w:pPr>
      <w:r w:rsidRPr="00062B67">
        <w:rPr>
          <w:rFonts w:cstheme="minorHAnsi"/>
        </w:rPr>
        <w:t>Angela Ellis</w:t>
      </w:r>
      <w:r w:rsidRPr="00062B67">
        <w:rPr>
          <w:rFonts w:cstheme="minorHAnsi"/>
        </w:rPr>
        <w:tab/>
      </w:r>
      <w:r w:rsidR="00AF121F" w:rsidRPr="00062B67">
        <w:rPr>
          <w:rFonts w:cstheme="minorHAnsi"/>
        </w:rPr>
        <w:tab/>
      </w:r>
      <w:r w:rsidRPr="00062B67">
        <w:rPr>
          <w:rFonts w:cstheme="minorHAnsi"/>
        </w:rPr>
        <w:t>Greene County</w:t>
      </w:r>
    </w:p>
    <w:p w:rsidR="00AE5823" w:rsidRPr="00062B67" w:rsidRDefault="00AE5823" w:rsidP="00AF121F">
      <w:pPr>
        <w:spacing w:after="0" w:line="240" w:lineRule="auto"/>
        <w:rPr>
          <w:rFonts w:cstheme="minorHAnsi"/>
        </w:rPr>
      </w:pPr>
      <w:r w:rsidRPr="00062B67">
        <w:rPr>
          <w:rFonts w:cstheme="minorHAnsi"/>
        </w:rPr>
        <w:t>Kenya Leach</w:t>
      </w:r>
      <w:r w:rsidRPr="00062B67">
        <w:rPr>
          <w:rFonts w:cstheme="minorHAnsi"/>
        </w:rPr>
        <w:tab/>
      </w:r>
      <w:r w:rsidR="00AF121F" w:rsidRPr="00062B67">
        <w:rPr>
          <w:rFonts w:cstheme="minorHAnsi"/>
        </w:rPr>
        <w:tab/>
      </w:r>
      <w:r w:rsidRPr="00062B67">
        <w:rPr>
          <w:rFonts w:cstheme="minorHAnsi"/>
        </w:rPr>
        <w:t>Forsyth County</w:t>
      </w:r>
    </w:p>
    <w:p w:rsidR="00AE5823" w:rsidRPr="00062B67" w:rsidRDefault="00AE5823" w:rsidP="00AF121F">
      <w:pPr>
        <w:spacing w:after="0" w:line="240" w:lineRule="auto"/>
        <w:rPr>
          <w:rFonts w:cstheme="minorHAnsi"/>
        </w:rPr>
      </w:pPr>
      <w:r w:rsidRPr="00062B67">
        <w:rPr>
          <w:rFonts w:cstheme="minorHAnsi"/>
        </w:rPr>
        <w:t>Joann Windley</w:t>
      </w:r>
      <w:r w:rsidRPr="00062B67">
        <w:rPr>
          <w:rFonts w:cstheme="minorHAnsi"/>
        </w:rPr>
        <w:tab/>
      </w:r>
      <w:r w:rsidR="00AF121F" w:rsidRPr="00062B67">
        <w:rPr>
          <w:rFonts w:cstheme="minorHAnsi"/>
        </w:rPr>
        <w:tab/>
      </w:r>
      <w:r w:rsidRPr="00062B67">
        <w:rPr>
          <w:rFonts w:cstheme="minorHAnsi"/>
        </w:rPr>
        <w:t>NC DHHS</w:t>
      </w:r>
    </w:p>
    <w:p w:rsidR="00AE5823" w:rsidRPr="00062B67" w:rsidRDefault="00AE5823" w:rsidP="00AF121F">
      <w:pPr>
        <w:spacing w:after="0" w:line="240" w:lineRule="auto"/>
        <w:rPr>
          <w:rFonts w:cstheme="minorHAnsi"/>
        </w:rPr>
      </w:pPr>
      <w:r w:rsidRPr="00062B67">
        <w:rPr>
          <w:rFonts w:cstheme="minorHAnsi"/>
        </w:rPr>
        <w:t>Vickie Miller</w:t>
      </w:r>
      <w:r w:rsidRPr="00062B67">
        <w:rPr>
          <w:rFonts w:cstheme="minorHAnsi"/>
        </w:rPr>
        <w:tab/>
      </w:r>
      <w:r w:rsidR="00AF121F" w:rsidRPr="00062B67">
        <w:rPr>
          <w:rFonts w:cstheme="minorHAnsi"/>
        </w:rPr>
        <w:tab/>
      </w:r>
      <w:r w:rsidRPr="00062B67">
        <w:rPr>
          <w:rFonts w:cstheme="minorHAnsi"/>
        </w:rPr>
        <w:t>Davidson County</w:t>
      </w:r>
    </w:p>
    <w:p w:rsidR="00AE5823" w:rsidRPr="00062B67" w:rsidRDefault="00AE5823" w:rsidP="00AF121F">
      <w:pPr>
        <w:spacing w:after="0" w:line="240" w:lineRule="auto"/>
        <w:rPr>
          <w:rFonts w:cstheme="minorHAnsi"/>
        </w:rPr>
      </w:pPr>
      <w:r w:rsidRPr="00062B67">
        <w:rPr>
          <w:rFonts w:cstheme="minorHAnsi"/>
        </w:rPr>
        <w:t>Felissa Ferrell</w:t>
      </w:r>
      <w:r w:rsidRPr="00062B67">
        <w:rPr>
          <w:rFonts w:cstheme="minorHAnsi"/>
        </w:rPr>
        <w:tab/>
      </w:r>
      <w:r w:rsidR="00AF121F" w:rsidRPr="00062B67">
        <w:rPr>
          <w:rFonts w:cstheme="minorHAnsi"/>
        </w:rPr>
        <w:tab/>
      </w:r>
      <w:r w:rsidRPr="00062B67">
        <w:rPr>
          <w:rFonts w:cstheme="minorHAnsi"/>
        </w:rPr>
        <w:t>Rockingham County</w:t>
      </w:r>
    </w:p>
    <w:p w:rsidR="00AE5823" w:rsidRPr="00062B67" w:rsidRDefault="00AE5823" w:rsidP="00AF121F">
      <w:pPr>
        <w:spacing w:after="0" w:line="240" w:lineRule="auto"/>
        <w:rPr>
          <w:rFonts w:cstheme="minorHAnsi"/>
        </w:rPr>
      </w:pPr>
      <w:r w:rsidRPr="00062B67">
        <w:rPr>
          <w:rFonts w:cstheme="minorHAnsi"/>
        </w:rPr>
        <w:t>Shea Neal</w:t>
      </w:r>
      <w:r w:rsidRPr="00062B67">
        <w:rPr>
          <w:rFonts w:cstheme="minorHAnsi"/>
        </w:rPr>
        <w:tab/>
      </w:r>
      <w:r w:rsidR="00AF121F" w:rsidRPr="00062B67">
        <w:rPr>
          <w:rFonts w:cstheme="minorHAnsi"/>
        </w:rPr>
        <w:tab/>
      </w:r>
      <w:r w:rsidRPr="00062B67">
        <w:rPr>
          <w:rFonts w:cstheme="minorHAnsi"/>
        </w:rPr>
        <w:t>Nash County</w:t>
      </w:r>
    </w:p>
    <w:p w:rsidR="00AE5823" w:rsidRPr="00062B67" w:rsidRDefault="00AE5823" w:rsidP="00AF121F">
      <w:pPr>
        <w:spacing w:after="0" w:line="240" w:lineRule="auto"/>
        <w:rPr>
          <w:rFonts w:cstheme="minorHAnsi"/>
        </w:rPr>
      </w:pPr>
      <w:r w:rsidRPr="00062B67">
        <w:rPr>
          <w:rFonts w:cstheme="minorHAnsi"/>
        </w:rPr>
        <w:t>Jane Dudley</w:t>
      </w:r>
      <w:r w:rsidRPr="00062B67">
        <w:rPr>
          <w:rFonts w:cstheme="minorHAnsi"/>
        </w:rPr>
        <w:tab/>
      </w:r>
      <w:r w:rsidR="00AF121F" w:rsidRPr="00062B67">
        <w:rPr>
          <w:rFonts w:cstheme="minorHAnsi"/>
        </w:rPr>
        <w:tab/>
      </w:r>
      <w:r w:rsidRPr="00062B67">
        <w:rPr>
          <w:rFonts w:cstheme="minorHAnsi"/>
        </w:rPr>
        <w:t>??</w:t>
      </w:r>
    </w:p>
    <w:p w:rsidR="00AE5823" w:rsidRPr="00062B67" w:rsidRDefault="00AE5823" w:rsidP="00AF121F">
      <w:pPr>
        <w:spacing w:after="0" w:line="240" w:lineRule="auto"/>
        <w:rPr>
          <w:rFonts w:cstheme="minorHAnsi"/>
        </w:rPr>
      </w:pPr>
      <w:r w:rsidRPr="00062B67">
        <w:rPr>
          <w:rFonts w:cstheme="minorHAnsi"/>
        </w:rPr>
        <w:t>April Snead</w:t>
      </w:r>
      <w:r w:rsidRPr="00062B67">
        <w:rPr>
          <w:rFonts w:cstheme="minorHAnsi"/>
        </w:rPr>
        <w:tab/>
      </w:r>
      <w:r w:rsidR="00AF121F" w:rsidRPr="00062B67">
        <w:rPr>
          <w:rFonts w:cstheme="minorHAnsi"/>
        </w:rPr>
        <w:tab/>
      </w:r>
      <w:r w:rsidRPr="00062B67">
        <w:rPr>
          <w:rFonts w:cstheme="minorHAnsi"/>
        </w:rPr>
        <w:t>Scotland County</w:t>
      </w:r>
    </w:p>
    <w:p w:rsidR="00AE5823" w:rsidRPr="00062B67" w:rsidRDefault="00AE5823" w:rsidP="00AF121F">
      <w:pPr>
        <w:spacing w:after="0" w:line="240" w:lineRule="auto"/>
        <w:rPr>
          <w:rFonts w:cstheme="minorHAnsi"/>
        </w:rPr>
      </w:pPr>
      <w:r w:rsidRPr="00062B67">
        <w:rPr>
          <w:rFonts w:cstheme="minorHAnsi"/>
        </w:rPr>
        <w:t>Dean Bethea</w:t>
      </w:r>
      <w:r w:rsidRPr="00062B67">
        <w:rPr>
          <w:rFonts w:cstheme="minorHAnsi"/>
        </w:rPr>
        <w:tab/>
      </w:r>
      <w:r w:rsidR="00AF121F" w:rsidRPr="00062B67">
        <w:rPr>
          <w:rFonts w:cstheme="minorHAnsi"/>
        </w:rPr>
        <w:tab/>
      </w:r>
      <w:r w:rsidRPr="00062B67">
        <w:rPr>
          <w:rFonts w:cstheme="minorHAnsi"/>
        </w:rPr>
        <w:t>Lincoln County</w:t>
      </w:r>
    </w:p>
    <w:p w:rsidR="00AE5823" w:rsidRPr="00062B67" w:rsidRDefault="00AE5823" w:rsidP="00AF121F">
      <w:pPr>
        <w:spacing w:after="0" w:line="240" w:lineRule="auto"/>
        <w:rPr>
          <w:rFonts w:cstheme="minorHAnsi"/>
        </w:rPr>
      </w:pPr>
      <w:r w:rsidRPr="00062B67">
        <w:rPr>
          <w:rFonts w:cstheme="minorHAnsi"/>
        </w:rPr>
        <w:t>Adrian Daye</w:t>
      </w:r>
      <w:r w:rsidRPr="00062B67">
        <w:rPr>
          <w:rFonts w:cstheme="minorHAnsi"/>
        </w:rPr>
        <w:tab/>
      </w:r>
      <w:r w:rsidR="00AF121F" w:rsidRPr="00062B67">
        <w:rPr>
          <w:rFonts w:cstheme="minorHAnsi"/>
        </w:rPr>
        <w:tab/>
      </w:r>
      <w:r w:rsidRPr="00062B67">
        <w:rPr>
          <w:rFonts w:cstheme="minorHAnsi"/>
        </w:rPr>
        <w:t>Alamance County</w:t>
      </w:r>
    </w:p>
    <w:p w:rsidR="00AE5823" w:rsidRPr="00062B67" w:rsidRDefault="00AE5823" w:rsidP="00AF121F">
      <w:pPr>
        <w:spacing w:after="0" w:line="240" w:lineRule="auto"/>
        <w:rPr>
          <w:rFonts w:cstheme="minorHAnsi"/>
        </w:rPr>
      </w:pPr>
      <w:r w:rsidRPr="00062B67">
        <w:rPr>
          <w:rFonts w:cstheme="minorHAnsi"/>
        </w:rPr>
        <w:t>Renae Minor</w:t>
      </w:r>
      <w:r w:rsidRPr="00062B67">
        <w:rPr>
          <w:rFonts w:cstheme="minorHAnsi"/>
        </w:rPr>
        <w:tab/>
      </w:r>
      <w:r w:rsidR="00AF121F" w:rsidRPr="00062B67">
        <w:rPr>
          <w:rFonts w:cstheme="minorHAnsi"/>
        </w:rPr>
        <w:tab/>
      </w:r>
      <w:r w:rsidRPr="00062B67">
        <w:rPr>
          <w:rFonts w:cstheme="minorHAnsi"/>
        </w:rPr>
        <w:t>Chatham County</w:t>
      </w:r>
    </w:p>
    <w:p w:rsidR="00AE5823" w:rsidRPr="00062B67" w:rsidRDefault="00AE5823" w:rsidP="00AF121F">
      <w:pPr>
        <w:spacing w:after="0" w:line="240" w:lineRule="auto"/>
        <w:rPr>
          <w:rFonts w:cstheme="minorHAnsi"/>
        </w:rPr>
      </w:pPr>
      <w:r w:rsidRPr="00062B67">
        <w:rPr>
          <w:rFonts w:cstheme="minorHAnsi"/>
        </w:rPr>
        <w:t>Robert Lee</w:t>
      </w:r>
      <w:r w:rsidRPr="00062B67">
        <w:rPr>
          <w:rFonts w:cstheme="minorHAnsi"/>
        </w:rPr>
        <w:tab/>
      </w:r>
      <w:r w:rsidR="00AF121F" w:rsidRPr="00062B67">
        <w:rPr>
          <w:rFonts w:cstheme="minorHAnsi"/>
        </w:rPr>
        <w:tab/>
      </w:r>
      <w:r w:rsidRPr="00062B67">
        <w:rPr>
          <w:rFonts w:cstheme="minorHAnsi"/>
        </w:rPr>
        <w:t>Guilford County</w:t>
      </w:r>
    </w:p>
    <w:p w:rsidR="00AE5823" w:rsidRPr="00062B67" w:rsidRDefault="00AE5823" w:rsidP="00AF121F">
      <w:pPr>
        <w:spacing w:after="0" w:line="240" w:lineRule="auto"/>
        <w:rPr>
          <w:rFonts w:cstheme="minorHAnsi"/>
        </w:rPr>
      </w:pPr>
      <w:r w:rsidRPr="00062B67">
        <w:rPr>
          <w:rFonts w:cstheme="minorHAnsi"/>
        </w:rPr>
        <w:t>Anna Davis Perry</w:t>
      </w:r>
      <w:r w:rsidRPr="00062B67">
        <w:rPr>
          <w:rFonts w:cstheme="minorHAnsi"/>
        </w:rPr>
        <w:tab/>
        <w:t>Edgecombe County</w:t>
      </w:r>
    </w:p>
    <w:p w:rsidR="00AE5823" w:rsidRPr="00062B67" w:rsidRDefault="00AE5823" w:rsidP="00AF121F">
      <w:pPr>
        <w:spacing w:after="0" w:line="240" w:lineRule="auto"/>
        <w:rPr>
          <w:rFonts w:cstheme="minorHAnsi"/>
        </w:rPr>
      </w:pPr>
      <w:r w:rsidRPr="00062B67">
        <w:rPr>
          <w:rFonts w:cstheme="minorHAnsi"/>
        </w:rPr>
        <w:t>Nina Williams</w:t>
      </w:r>
      <w:r w:rsidRPr="00062B67">
        <w:rPr>
          <w:rFonts w:cstheme="minorHAnsi"/>
        </w:rPr>
        <w:tab/>
      </w:r>
      <w:r w:rsidR="00AF121F" w:rsidRPr="00062B67">
        <w:rPr>
          <w:rFonts w:cstheme="minorHAnsi"/>
        </w:rPr>
        <w:tab/>
      </w:r>
      <w:r w:rsidRPr="00062B67">
        <w:rPr>
          <w:rFonts w:cstheme="minorHAnsi"/>
        </w:rPr>
        <w:t>Wayne County</w:t>
      </w:r>
    </w:p>
    <w:p w:rsidR="00AE5823" w:rsidRPr="00062B67" w:rsidRDefault="00AE5823" w:rsidP="00AF121F">
      <w:pPr>
        <w:spacing w:after="0" w:line="240" w:lineRule="auto"/>
        <w:rPr>
          <w:rFonts w:cstheme="minorHAnsi"/>
        </w:rPr>
      </w:pPr>
      <w:r w:rsidRPr="00062B67">
        <w:rPr>
          <w:rFonts w:cstheme="minorHAnsi"/>
        </w:rPr>
        <w:t>Lynn Fields</w:t>
      </w:r>
      <w:r w:rsidRPr="00062B67">
        <w:rPr>
          <w:rFonts w:cstheme="minorHAnsi"/>
        </w:rPr>
        <w:tab/>
      </w:r>
      <w:r w:rsidR="00AF121F" w:rsidRPr="00062B67">
        <w:rPr>
          <w:rFonts w:cstheme="minorHAnsi"/>
        </w:rPr>
        <w:tab/>
      </w:r>
      <w:r w:rsidRPr="00062B67">
        <w:rPr>
          <w:rFonts w:cstheme="minorHAnsi"/>
        </w:rPr>
        <w:t>Sampson County</w:t>
      </w:r>
    </w:p>
    <w:p w:rsidR="00AE5823" w:rsidRPr="00062B67" w:rsidRDefault="00AE5823" w:rsidP="00AF121F">
      <w:pPr>
        <w:spacing w:after="0" w:line="240" w:lineRule="auto"/>
        <w:rPr>
          <w:rFonts w:cstheme="minorHAnsi"/>
        </w:rPr>
      </w:pPr>
      <w:r w:rsidRPr="00062B67">
        <w:rPr>
          <w:rFonts w:cstheme="minorHAnsi"/>
        </w:rPr>
        <w:t xml:space="preserve">Mary </w:t>
      </w:r>
      <w:proofErr w:type="spellStart"/>
      <w:r w:rsidRPr="00062B67">
        <w:rPr>
          <w:rFonts w:cstheme="minorHAnsi"/>
        </w:rPr>
        <w:t>Rubright</w:t>
      </w:r>
      <w:proofErr w:type="spellEnd"/>
      <w:r w:rsidRPr="00062B67">
        <w:rPr>
          <w:rFonts w:cstheme="minorHAnsi"/>
        </w:rPr>
        <w:tab/>
      </w:r>
      <w:r w:rsidR="00AF121F" w:rsidRPr="00062B67">
        <w:rPr>
          <w:rFonts w:cstheme="minorHAnsi"/>
        </w:rPr>
        <w:tab/>
      </w:r>
      <w:r w:rsidRPr="00062B67">
        <w:rPr>
          <w:rFonts w:cstheme="minorHAnsi"/>
        </w:rPr>
        <w:t>New Hanover County</w:t>
      </w:r>
    </w:p>
    <w:p w:rsidR="00AE5823" w:rsidRPr="00062B67" w:rsidRDefault="00AE5823" w:rsidP="00AF121F">
      <w:pPr>
        <w:spacing w:after="0" w:line="240" w:lineRule="auto"/>
        <w:rPr>
          <w:rFonts w:cstheme="minorHAnsi"/>
        </w:rPr>
      </w:pPr>
      <w:r w:rsidRPr="00062B67">
        <w:rPr>
          <w:rFonts w:cstheme="minorHAnsi"/>
        </w:rPr>
        <w:t>Tina Lewis</w:t>
      </w:r>
      <w:r w:rsidRPr="00062B67">
        <w:rPr>
          <w:rFonts w:cstheme="minorHAnsi"/>
        </w:rPr>
        <w:tab/>
      </w:r>
      <w:r w:rsidR="00AF121F" w:rsidRPr="00062B67">
        <w:rPr>
          <w:rFonts w:cstheme="minorHAnsi"/>
        </w:rPr>
        <w:tab/>
      </w:r>
      <w:r w:rsidRPr="00062B67">
        <w:rPr>
          <w:rFonts w:cstheme="minorHAnsi"/>
        </w:rPr>
        <w:t>Forsyth County</w:t>
      </w:r>
    </w:p>
    <w:p w:rsidR="00AE5823" w:rsidRPr="00062B67" w:rsidRDefault="00AE5823" w:rsidP="00AF121F">
      <w:pPr>
        <w:spacing w:after="0" w:line="240" w:lineRule="auto"/>
        <w:rPr>
          <w:rFonts w:cstheme="minorHAnsi"/>
        </w:rPr>
      </w:pPr>
      <w:proofErr w:type="spellStart"/>
      <w:r w:rsidRPr="00062B67">
        <w:rPr>
          <w:rFonts w:cstheme="minorHAnsi"/>
        </w:rPr>
        <w:t>Angi</w:t>
      </w:r>
      <w:proofErr w:type="spellEnd"/>
      <w:r w:rsidRPr="00062B67">
        <w:rPr>
          <w:rFonts w:cstheme="minorHAnsi"/>
        </w:rPr>
        <w:t xml:space="preserve"> </w:t>
      </w:r>
      <w:proofErr w:type="spellStart"/>
      <w:r w:rsidRPr="00062B67">
        <w:rPr>
          <w:rFonts w:cstheme="minorHAnsi"/>
        </w:rPr>
        <w:t>Polito</w:t>
      </w:r>
      <w:proofErr w:type="spellEnd"/>
      <w:r w:rsidRPr="00062B67">
        <w:rPr>
          <w:rFonts w:cstheme="minorHAnsi"/>
        </w:rPr>
        <w:tab/>
      </w:r>
      <w:r w:rsidR="00AF121F" w:rsidRPr="00062B67">
        <w:rPr>
          <w:rFonts w:cstheme="minorHAnsi"/>
        </w:rPr>
        <w:tab/>
      </w:r>
      <w:r w:rsidRPr="00062B67">
        <w:rPr>
          <w:rFonts w:cstheme="minorHAnsi"/>
        </w:rPr>
        <w:t>Guilford County</w:t>
      </w:r>
    </w:p>
    <w:p w:rsidR="00AE5823" w:rsidRPr="00062B67" w:rsidRDefault="00AE5823" w:rsidP="00AF121F">
      <w:pPr>
        <w:spacing w:after="0" w:line="240" w:lineRule="auto"/>
        <w:rPr>
          <w:rFonts w:cstheme="minorHAnsi"/>
        </w:rPr>
      </w:pPr>
      <w:proofErr w:type="spellStart"/>
      <w:r w:rsidRPr="00062B67">
        <w:rPr>
          <w:rFonts w:cstheme="minorHAnsi"/>
        </w:rPr>
        <w:t>Donza</w:t>
      </w:r>
      <w:proofErr w:type="spellEnd"/>
      <w:r w:rsidRPr="00062B67">
        <w:rPr>
          <w:rFonts w:cstheme="minorHAnsi"/>
        </w:rPr>
        <w:t xml:space="preserve"> McLean</w:t>
      </w:r>
      <w:r w:rsidRPr="00062B67">
        <w:rPr>
          <w:rFonts w:cstheme="minorHAnsi"/>
        </w:rPr>
        <w:tab/>
      </w:r>
      <w:r w:rsidR="00AF121F" w:rsidRPr="00062B67">
        <w:rPr>
          <w:rFonts w:cstheme="minorHAnsi"/>
        </w:rPr>
        <w:tab/>
        <w:t>Stanly County</w:t>
      </w:r>
    </w:p>
    <w:p w:rsidR="00AF121F" w:rsidRPr="00062B67" w:rsidRDefault="00AF121F" w:rsidP="00AF121F">
      <w:pPr>
        <w:spacing w:after="0" w:line="240" w:lineRule="auto"/>
        <w:rPr>
          <w:rFonts w:cstheme="minorHAnsi"/>
        </w:rPr>
      </w:pPr>
      <w:r w:rsidRPr="00062B67">
        <w:rPr>
          <w:rFonts w:cstheme="minorHAnsi"/>
        </w:rPr>
        <w:t>Teresa Hargett</w:t>
      </w:r>
      <w:r w:rsidRPr="00062B67">
        <w:rPr>
          <w:rFonts w:cstheme="minorHAnsi"/>
        </w:rPr>
        <w:tab/>
      </w:r>
      <w:r w:rsidRPr="00062B67">
        <w:rPr>
          <w:rFonts w:cstheme="minorHAnsi"/>
        </w:rPr>
        <w:tab/>
        <w:t>Robeson County</w:t>
      </w:r>
    </w:p>
    <w:p w:rsidR="00AF121F" w:rsidRPr="00062B67" w:rsidRDefault="00AF121F" w:rsidP="00AF121F">
      <w:pPr>
        <w:spacing w:after="0" w:line="240" w:lineRule="auto"/>
        <w:rPr>
          <w:rFonts w:cstheme="minorHAnsi"/>
        </w:rPr>
      </w:pPr>
      <w:r w:rsidRPr="00062B67">
        <w:rPr>
          <w:rFonts w:cstheme="minorHAnsi"/>
        </w:rPr>
        <w:t>Valerie Phelps</w:t>
      </w:r>
      <w:r w:rsidRPr="00062B67">
        <w:rPr>
          <w:rFonts w:cstheme="minorHAnsi"/>
        </w:rPr>
        <w:tab/>
      </w:r>
      <w:r w:rsidRPr="00062B67">
        <w:rPr>
          <w:rFonts w:cstheme="minorHAnsi"/>
        </w:rPr>
        <w:tab/>
        <w:t>Tyrell County</w:t>
      </w:r>
    </w:p>
    <w:p w:rsidR="00AF121F" w:rsidRPr="00062B67" w:rsidRDefault="00AF121F" w:rsidP="00AF121F">
      <w:pPr>
        <w:spacing w:after="0" w:line="240" w:lineRule="auto"/>
        <w:rPr>
          <w:rFonts w:cstheme="minorHAnsi"/>
        </w:rPr>
      </w:pPr>
      <w:r w:rsidRPr="00062B67">
        <w:rPr>
          <w:rFonts w:cstheme="minorHAnsi"/>
        </w:rPr>
        <w:t>Korey Fisher-Wellman</w:t>
      </w:r>
      <w:r w:rsidRPr="00062B67">
        <w:rPr>
          <w:rFonts w:cstheme="minorHAnsi"/>
        </w:rPr>
        <w:tab/>
        <w:t>Burke County</w:t>
      </w:r>
    </w:p>
    <w:p w:rsidR="00AF121F" w:rsidRPr="00062B67" w:rsidRDefault="00AF121F" w:rsidP="00AF121F">
      <w:pPr>
        <w:spacing w:after="0" w:line="240" w:lineRule="auto"/>
        <w:rPr>
          <w:rFonts w:cstheme="minorHAnsi"/>
        </w:rPr>
      </w:pPr>
      <w:r w:rsidRPr="00062B67">
        <w:rPr>
          <w:rFonts w:cstheme="minorHAnsi"/>
        </w:rPr>
        <w:t>Linda Clements</w:t>
      </w:r>
      <w:r w:rsidRPr="00062B67">
        <w:rPr>
          <w:rFonts w:cstheme="minorHAnsi"/>
        </w:rPr>
        <w:tab/>
      </w:r>
      <w:r w:rsidRPr="00062B67">
        <w:rPr>
          <w:rFonts w:cstheme="minorHAnsi"/>
        </w:rPr>
        <w:tab/>
        <w:t>Alexander County</w:t>
      </w:r>
    </w:p>
    <w:p w:rsidR="00AF121F" w:rsidRPr="00062B67" w:rsidRDefault="00AF121F" w:rsidP="00AF121F">
      <w:pPr>
        <w:spacing w:after="0" w:line="240" w:lineRule="auto"/>
        <w:rPr>
          <w:rFonts w:cstheme="minorHAnsi"/>
        </w:rPr>
      </w:pPr>
      <w:r w:rsidRPr="00062B67">
        <w:rPr>
          <w:rFonts w:cstheme="minorHAnsi"/>
        </w:rPr>
        <w:t>Jessica Edwards</w:t>
      </w:r>
      <w:r w:rsidRPr="00062B67">
        <w:rPr>
          <w:rFonts w:cstheme="minorHAnsi"/>
        </w:rPr>
        <w:tab/>
      </w:r>
      <w:r w:rsidRPr="00062B67">
        <w:rPr>
          <w:rFonts w:cstheme="minorHAnsi"/>
        </w:rPr>
        <w:tab/>
        <w:t>Jones County</w:t>
      </w:r>
    </w:p>
    <w:p w:rsidR="00AF121F" w:rsidRPr="00062B67" w:rsidRDefault="00AF121F" w:rsidP="00AF121F">
      <w:pPr>
        <w:spacing w:after="0" w:line="240" w:lineRule="auto"/>
        <w:rPr>
          <w:rFonts w:cstheme="minorHAnsi"/>
        </w:rPr>
      </w:pPr>
      <w:r w:rsidRPr="00062B67">
        <w:rPr>
          <w:rFonts w:cstheme="minorHAnsi"/>
        </w:rPr>
        <w:t>Charles Lycett</w:t>
      </w:r>
      <w:r w:rsidRPr="00062B67">
        <w:rPr>
          <w:rFonts w:cstheme="minorHAnsi"/>
        </w:rPr>
        <w:tab/>
      </w:r>
      <w:r w:rsidRPr="00062B67">
        <w:rPr>
          <w:rFonts w:cstheme="minorHAnsi"/>
        </w:rPr>
        <w:tab/>
        <w:t>Dare County</w:t>
      </w:r>
    </w:p>
    <w:p w:rsidR="00AF121F" w:rsidRPr="00062B67" w:rsidRDefault="00AF121F" w:rsidP="00AF121F">
      <w:pPr>
        <w:spacing w:after="0" w:line="240" w:lineRule="auto"/>
        <w:rPr>
          <w:rFonts w:cstheme="minorHAnsi"/>
        </w:rPr>
      </w:pPr>
      <w:r w:rsidRPr="00062B67">
        <w:rPr>
          <w:rFonts w:cstheme="minorHAnsi"/>
        </w:rPr>
        <w:t xml:space="preserve">Cathy Murray </w:t>
      </w:r>
      <w:r w:rsidRPr="00062B67">
        <w:rPr>
          <w:rFonts w:cstheme="minorHAnsi"/>
        </w:rPr>
        <w:tab/>
      </w:r>
      <w:r w:rsidRPr="00062B67">
        <w:rPr>
          <w:rFonts w:cstheme="minorHAnsi"/>
        </w:rPr>
        <w:tab/>
        <w:t>Rockingham County</w:t>
      </w:r>
    </w:p>
    <w:p w:rsidR="00AF121F" w:rsidRPr="00062B67" w:rsidRDefault="00AF121F" w:rsidP="00AF121F">
      <w:pPr>
        <w:spacing w:after="0" w:line="240" w:lineRule="auto"/>
        <w:rPr>
          <w:rFonts w:cstheme="minorHAnsi"/>
        </w:rPr>
      </w:pPr>
      <w:r w:rsidRPr="00062B67">
        <w:rPr>
          <w:rFonts w:cstheme="minorHAnsi"/>
        </w:rPr>
        <w:t>Katie McCarron</w:t>
      </w:r>
      <w:r w:rsidRPr="00062B67">
        <w:rPr>
          <w:rFonts w:cstheme="minorHAnsi"/>
        </w:rPr>
        <w:tab/>
      </w:r>
      <w:r w:rsidRPr="00062B67">
        <w:rPr>
          <w:rFonts w:cstheme="minorHAnsi"/>
        </w:rPr>
        <w:tab/>
        <w:t>Dare County</w:t>
      </w:r>
    </w:p>
    <w:p w:rsidR="00AF121F" w:rsidRPr="00062B67" w:rsidRDefault="00AF121F" w:rsidP="002A1B55">
      <w:pPr>
        <w:rPr>
          <w:rFonts w:cstheme="minorHAnsi"/>
        </w:rPr>
        <w:sectPr w:rsidR="00AF121F" w:rsidRPr="00062B67" w:rsidSect="00AF121F">
          <w:type w:val="continuous"/>
          <w:pgSz w:w="12240" w:h="15840"/>
          <w:pgMar w:top="1440" w:right="1440" w:bottom="1440" w:left="1440" w:header="720" w:footer="720" w:gutter="0"/>
          <w:cols w:num="2" w:space="720"/>
          <w:docGrid w:linePitch="360"/>
        </w:sectPr>
      </w:pPr>
    </w:p>
    <w:p w:rsidR="002A1B55" w:rsidRPr="00062B67" w:rsidRDefault="002A1B55" w:rsidP="002A1B55">
      <w:pPr>
        <w:rPr>
          <w:rFonts w:cstheme="minorHAnsi"/>
        </w:rPr>
      </w:pPr>
    </w:p>
    <w:p w:rsidR="00AF121F" w:rsidRPr="00062B67" w:rsidRDefault="00104F5F" w:rsidP="00AF121F">
      <w:pPr>
        <w:rPr>
          <w:rFonts w:cstheme="minorHAnsi"/>
        </w:rPr>
      </w:pPr>
      <w:r w:rsidRPr="00C95BB2">
        <w:rPr>
          <w:rFonts w:cstheme="minorHAnsi"/>
          <w:b/>
          <w:u w:val="single"/>
        </w:rPr>
        <w:t>Presentation</w:t>
      </w:r>
      <w:r w:rsidR="00AF121F" w:rsidRPr="00062B67">
        <w:rPr>
          <w:rFonts w:cstheme="minorHAnsi"/>
        </w:rPr>
        <w:t>:</w:t>
      </w:r>
      <w:r w:rsidRPr="00062B67">
        <w:rPr>
          <w:rFonts w:cstheme="minorHAnsi"/>
        </w:rPr>
        <w:t xml:space="preserve"> </w:t>
      </w:r>
      <w:r w:rsidR="00AF121F" w:rsidRPr="00062B67">
        <w:rPr>
          <w:rFonts w:cstheme="minorHAnsi"/>
        </w:rPr>
        <w:tab/>
      </w:r>
      <w:r w:rsidRPr="00062B67">
        <w:rPr>
          <w:rFonts w:cstheme="minorHAnsi"/>
        </w:rPr>
        <w:t>State-Funded Adult Mental Health Service Array</w:t>
      </w:r>
    </w:p>
    <w:p w:rsidR="00104F5F" w:rsidRPr="00062B67" w:rsidRDefault="00AF121F" w:rsidP="00AF121F">
      <w:pPr>
        <w:ind w:left="1440" w:hanging="1440"/>
        <w:rPr>
          <w:rFonts w:cstheme="minorHAnsi"/>
        </w:rPr>
      </w:pPr>
      <w:r w:rsidRPr="00C95BB2">
        <w:rPr>
          <w:rFonts w:cstheme="minorHAnsi"/>
          <w:b/>
          <w:u w:val="single"/>
        </w:rPr>
        <w:t>Presenters</w:t>
      </w:r>
      <w:r w:rsidR="00104F5F" w:rsidRPr="00062B67">
        <w:rPr>
          <w:rFonts w:cstheme="minorHAnsi"/>
        </w:rPr>
        <w:t xml:space="preserve">: </w:t>
      </w:r>
      <w:r w:rsidRPr="00062B67">
        <w:rPr>
          <w:rFonts w:cstheme="minorHAnsi"/>
        </w:rPr>
        <w:tab/>
      </w:r>
      <w:r w:rsidR="00104F5F" w:rsidRPr="00062B67">
        <w:rPr>
          <w:rFonts w:cstheme="minorHAnsi"/>
        </w:rPr>
        <w:t xml:space="preserve">Stacy Smith and Jimmy </w:t>
      </w:r>
      <w:proofErr w:type="spellStart"/>
      <w:r w:rsidR="00104F5F" w:rsidRPr="00062B67">
        <w:rPr>
          <w:rFonts w:cstheme="minorHAnsi"/>
        </w:rPr>
        <w:t>Treires</w:t>
      </w:r>
      <w:proofErr w:type="spellEnd"/>
      <w:r w:rsidRPr="00062B67">
        <w:rPr>
          <w:rFonts w:cstheme="minorHAnsi"/>
        </w:rPr>
        <w:t xml:space="preserve"> </w:t>
      </w:r>
      <w:r w:rsidR="00BC5D08" w:rsidRPr="00062B67">
        <w:rPr>
          <w:rFonts w:cstheme="minorHAnsi"/>
        </w:rPr>
        <w:t>from the Division of Mental Health, Developmental Disabilities and Substance Abuse Services</w:t>
      </w:r>
      <w:r w:rsidR="00104F5F" w:rsidRPr="00062B67">
        <w:rPr>
          <w:rFonts w:cstheme="minorHAnsi"/>
        </w:rPr>
        <w:t xml:space="preserve"> </w:t>
      </w:r>
    </w:p>
    <w:p w:rsidR="00AF121F" w:rsidRPr="00062B67" w:rsidRDefault="00AF121F" w:rsidP="00BC5D08">
      <w:pPr>
        <w:rPr>
          <w:rFonts w:cstheme="minorHAnsi"/>
        </w:rPr>
      </w:pPr>
    </w:p>
    <w:p w:rsidR="00104F5F" w:rsidRPr="00062B67" w:rsidRDefault="00104F5F" w:rsidP="00BC5D08">
      <w:pPr>
        <w:rPr>
          <w:rFonts w:cstheme="minorHAnsi"/>
          <w:b/>
          <w:u w:val="single"/>
        </w:rPr>
      </w:pPr>
      <w:r w:rsidRPr="00062B67">
        <w:rPr>
          <w:rFonts w:cstheme="minorHAnsi"/>
          <w:b/>
          <w:u w:val="single"/>
        </w:rPr>
        <w:t xml:space="preserve">Community Mental Health: </w:t>
      </w:r>
    </w:p>
    <w:p w:rsidR="00104F5F" w:rsidRPr="00062B67" w:rsidRDefault="00104F5F" w:rsidP="00E32883">
      <w:pPr>
        <w:pStyle w:val="ListParagraph"/>
        <w:numPr>
          <w:ilvl w:val="0"/>
          <w:numId w:val="1"/>
        </w:numPr>
        <w:rPr>
          <w:rFonts w:cstheme="minorHAnsi"/>
        </w:rPr>
      </w:pPr>
      <w:r w:rsidRPr="00062B67">
        <w:rPr>
          <w:rFonts w:cstheme="minorHAnsi"/>
        </w:rPr>
        <w:t>Assertive Community Treatment—vocational/educational goals, increased adherence to treatment goals, reduce inpatient level of support, improve physical health, increase use of community living and supports, wellness self-management tools and recovery. There are currently 80 teams in NC. TCLI</w:t>
      </w:r>
      <w:r w:rsidR="00507915" w:rsidRPr="00062B67">
        <w:rPr>
          <w:rFonts w:cstheme="minorHAnsi"/>
        </w:rPr>
        <w:t xml:space="preserve"> </w:t>
      </w:r>
      <w:r w:rsidRPr="00062B67">
        <w:rPr>
          <w:rFonts w:cstheme="minorHAnsi"/>
        </w:rPr>
        <w:t>-</w:t>
      </w:r>
      <w:r w:rsidR="00507915" w:rsidRPr="00062B67">
        <w:rPr>
          <w:rFonts w:cstheme="minorHAnsi"/>
        </w:rPr>
        <w:t xml:space="preserve"> </w:t>
      </w:r>
      <w:r w:rsidRPr="00062B67">
        <w:rPr>
          <w:rFonts w:cstheme="minorHAnsi"/>
        </w:rPr>
        <w:t>starting to do fidelity evaluations</w:t>
      </w:r>
      <w:r w:rsidR="00507915" w:rsidRPr="00062B67">
        <w:rPr>
          <w:rFonts w:cstheme="minorHAnsi"/>
        </w:rPr>
        <w:t xml:space="preserve"> </w:t>
      </w:r>
      <w:r w:rsidRPr="00062B67">
        <w:rPr>
          <w:rFonts w:cstheme="minorHAnsi"/>
        </w:rPr>
        <w:t>-</w:t>
      </w:r>
      <w:r w:rsidR="00507915" w:rsidRPr="00062B67">
        <w:rPr>
          <w:rFonts w:cstheme="minorHAnsi"/>
        </w:rPr>
        <w:t xml:space="preserve"> </w:t>
      </w:r>
      <w:r w:rsidRPr="00062B67">
        <w:rPr>
          <w:rFonts w:cstheme="minorHAnsi"/>
        </w:rPr>
        <w:t xml:space="preserve">we have a reliable tool and actually measure how the team is actually aligning their services. The LME/MCOs can only have those ACT teams that score a 3 or higher. It needs to align with best treatment. </w:t>
      </w:r>
    </w:p>
    <w:p w:rsidR="00104F5F" w:rsidRPr="00062B67" w:rsidRDefault="00104F5F" w:rsidP="00E32883">
      <w:pPr>
        <w:pStyle w:val="ListParagraph"/>
        <w:numPr>
          <w:ilvl w:val="0"/>
          <w:numId w:val="1"/>
        </w:numPr>
        <w:rPr>
          <w:rFonts w:cstheme="minorHAnsi"/>
        </w:rPr>
      </w:pPr>
      <w:r w:rsidRPr="00062B67">
        <w:rPr>
          <w:rFonts w:cstheme="minorHAnsi"/>
        </w:rPr>
        <w:t>Integrated Dual Disorders Treatment (IDDT)</w:t>
      </w:r>
      <w:r w:rsidR="00507915" w:rsidRPr="00062B67">
        <w:rPr>
          <w:rFonts w:cstheme="minorHAnsi"/>
        </w:rPr>
        <w:t xml:space="preserve"> </w:t>
      </w:r>
      <w:r w:rsidR="00734ECE">
        <w:rPr>
          <w:rFonts w:cstheme="minorHAnsi"/>
        </w:rPr>
        <w:t>–</w:t>
      </w:r>
      <w:r w:rsidR="00507915" w:rsidRPr="00062B67">
        <w:rPr>
          <w:rFonts w:cstheme="minorHAnsi"/>
        </w:rPr>
        <w:t xml:space="preserve"> </w:t>
      </w:r>
      <w:r w:rsidR="00734ECE">
        <w:rPr>
          <w:rFonts w:cstheme="minorHAnsi"/>
        </w:rPr>
        <w:t xml:space="preserve">to work individuals who have </w:t>
      </w:r>
      <w:r w:rsidRPr="00062B67">
        <w:rPr>
          <w:rFonts w:cstheme="minorHAnsi"/>
        </w:rPr>
        <w:t>mental health and substance use disorder</w:t>
      </w:r>
      <w:r w:rsidR="00734ECE">
        <w:rPr>
          <w:rFonts w:cstheme="minorHAnsi"/>
        </w:rPr>
        <w:t>s</w:t>
      </w:r>
      <w:r w:rsidRPr="00062B67">
        <w:rPr>
          <w:rFonts w:cstheme="minorHAnsi"/>
        </w:rPr>
        <w:t>; Motivational interviewing, CBT and harm reduction methods</w:t>
      </w:r>
      <w:r w:rsidR="000549C9" w:rsidRPr="00062B67">
        <w:rPr>
          <w:rFonts w:cstheme="minorHAnsi"/>
        </w:rPr>
        <w:t>.</w:t>
      </w:r>
      <w:r w:rsidR="00734ECE">
        <w:rPr>
          <w:rFonts w:cstheme="minorHAnsi"/>
        </w:rPr>
        <w:t xml:space="preserve"> </w:t>
      </w:r>
    </w:p>
    <w:p w:rsidR="000549C9" w:rsidRPr="00062B67" w:rsidRDefault="000549C9" w:rsidP="00E32883">
      <w:pPr>
        <w:pStyle w:val="ListParagraph"/>
        <w:numPr>
          <w:ilvl w:val="0"/>
          <w:numId w:val="1"/>
        </w:numPr>
        <w:rPr>
          <w:rFonts w:cstheme="minorHAnsi"/>
        </w:rPr>
      </w:pPr>
      <w:r w:rsidRPr="00062B67">
        <w:rPr>
          <w:rFonts w:cstheme="minorHAnsi"/>
        </w:rPr>
        <w:t>Community Support Team (CST)</w:t>
      </w:r>
      <w:r w:rsidR="00507915" w:rsidRPr="00062B67">
        <w:rPr>
          <w:rFonts w:cstheme="minorHAnsi"/>
        </w:rPr>
        <w:t xml:space="preserve"> </w:t>
      </w:r>
      <w:r w:rsidRPr="00062B67">
        <w:rPr>
          <w:rFonts w:cstheme="minorHAnsi"/>
        </w:rPr>
        <w:t>-</w:t>
      </w:r>
      <w:r w:rsidR="00507915" w:rsidRPr="00062B67">
        <w:rPr>
          <w:rFonts w:cstheme="minorHAnsi"/>
        </w:rPr>
        <w:t xml:space="preserve"> </w:t>
      </w:r>
      <w:r w:rsidR="00734ECE">
        <w:rPr>
          <w:rFonts w:cstheme="minorHAnsi"/>
        </w:rPr>
        <w:t>Q</w:t>
      </w:r>
      <w:r w:rsidRPr="00062B67">
        <w:rPr>
          <w:rFonts w:cstheme="minorHAnsi"/>
        </w:rPr>
        <w:t>P/AP</w:t>
      </w:r>
      <w:r w:rsidR="00734ECE">
        <w:rPr>
          <w:rFonts w:cstheme="minorHAnsi"/>
        </w:rPr>
        <w:t>/paraprofessional</w:t>
      </w:r>
      <w:r w:rsidRPr="00062B67">
        <w:rPr>
          <w:rFonts w:cstheme="minorHAnsi"/>
        </w:rPr>
        <w:t>,</w:t>
      </w:r>
      <w:r w:rsidR="00734ECE">
        <w:rPr>
          <w:rFonts w:cstheme="minorHAnsi"/>
        </w:rPr>
        <w:t xml:space="preserve"> certified</w:t>
      </w:r>
      <w:r w:rsidRPr="00062B67">
        <w:rPr>
          <w:rFonts w:cstheme="minorHAnsi"/>
        </w:rPr>
        <w:t xml:space="preserve"> peer support, clinician; they work to help increase the ability to function in major life domains, reduce symptoms, reduce crisis episodes, increase ability to be independent, increase function in community participation, self-management, increase coping skills and social skills</w:t>
      </w:r>
      <w:r w:rsidR="00507915" w:rsidRPr="00062B67">
        <w:rPr>
          <w:rFonts w:cstheme="minorHAnsi"/>
        </w:rPr>
        <w:t>.</w:t>
      </w:r>
      <w:r w:rsidRPr="00062B67">
        <w:rPr>
          <w:rFonts w:cstheme="minorHAnsi"/>
        </w:rPr>
        <w:t xml:space="preserve"> </w:t>
      </w:r>
      <w:r w:rsidR="00734ECE">
        <w:rPr>
          <w:rFonts w:cstheme="minorHAnsi"/>
        </w:rPr>
        <w:t xml:space="preserve">Strong focus on housing first practices; helping adults achieve rehabilitative and recovery goals. </w:t>
      </w:r>
    </w:p>
    <w:p w:rsidR="000549C9" w:rsidRPr="00062B67" w:rsidRDefault="000549C9" w:rsidP="00E32883">
      <w:pPr>
        <w:pStyle w:val="ListParagraph"/>
        <w:numPr>
          <w:ilvl w:val="0"/>
          <w:numId w:val="1"/>
        </w:numPr>
        <w:rPr>
          <w:rFonts w:cstheme="minorHAnsi"/>
        </w:rPr>
      </w:pPr>
      <w:r w:rsidRPr="00062B67">
        <w:rPr>
          <w:rFonts w:cstheme="minorHAnsi"/>
        </w:rPr>
        <w:t>Critical Time Intervention (CTI) 9</w:t>
      </w:r>
      <w:r w:rsidR="007532E2" w:rsidRPr="00062B67">
        <w:rPr>
          <w:rFonts w:cstheme="minorHAnsi"/>
        </w:rPr>
        <w:t>-</w:t>
      </w:r>
      <w:r w:rsidRPr="00062B67">
        <w:rPr>
          <w:rFonts w:cstheme="minorHAnsi"/>
        </w:rPr>
        <w:t>month intensive service case management model with mental illness who are going through critical transitions and who have functional impairments. Must transition within 45 days from the start of services.   Reduce incarceration, hos</w:t>
      </w:r>
      <w:r w:rsidR="007532E2" w:rsidRPr="00062B67">
        <w:rPr>
          <w:rFonts w:cstheme="minorHAnsi"/>
        </w:rPr>
        <w:t>p</w:t>
      </w:r>
      <w:r w:rsidRPr="00062B67">
        <w:rPr>
          <w:rFonts w:cstheme="minorHAnsi"/>
        </w:rPr>
        <w:t>it</w:t>
      </w:r>
      <w:r w:rsidR="007532E2" w:rsidRPr="00062B67">
        <w:rPr>
          <w:rFonts w:cstheme="minorHAnsi"/>
        </w:rPr>
        <w:t>a</w:t>
      </w:r>
      <w:r w:rsidRPr="00062B67">
        <w:rPr>
          <w:rFonts w:cstheme="minorHAnsi"/>
        </w:rPr>
        <w:t>l</w:t>
      </w:r>
      <w:r w:rsidR="007532E2" w:rsidRPr="00062B67">
        <w:rPr>
          <w:rFonts w:cstheme="minorHAnsi"/>
        </w:rPr>
        <w:t>i</w:t>
      </w:r>
      <w:r w:rsidRPr="00062B67">
        <w:rPr>
          <w:rFonts w:cstheme="minorHAnsi"/>
        </w:rPr>
        <w:t xml:space="preserve">zations, etc.  This is not a statewide service; it is only a State funded service with certain LME/MCOS.  </w:t>
      </w:r>
      <w:r w:rsidRPr="00734ECE">
        <w:rPr>
          <w:rFonts w:cstheme="minorHAnsi"/>
          <w:u w:val="single"/>
        </w:rPr>
        <w:t>Partners and Alliance offer this service right now.</w:t>
      </w:r>
      <w:r w:rsidRPr="00062B67">
        <w:rPr>
          <w:rFonts w:cstheme="minorHAnsi"/>
        </w:rPr>
        <w:t xml:space="preserve">  Partners has 1</w:t>
      </w:r>
      <w:r w:rsidR="00507915" w:rsidRPr="00062B67">
        <w:rPr>
          <w:rFonts w:cstheme="minorHAnsi"/>
        </w:rPr>
        <w:t xml:space="preserve"> </w:t>
      </w:r>
      <w:r w:rsidRPr="00062B67">
        <w:rPr>
          <w:rFonts w:cstheme="minorHAnsi"/>
        </w:rPr>
        <w:t>-</w:t>
      </w:r>
      <w:r w:rsidR="00507915" w:rsidRPr="00062B67">
        <w:rPr>
          <w:rFonts w:cstheme="minorHAnsi"/>
        </w:rPr>
        <w:t xml:space="preserve"> </w:t>
      </w:r>
      <w:r w:rsidRPr="00062B67">
        <w:rPr>
          <w:rFonts w:cstheme="minorHAnsi"/>
        </w:rPr>
        <w:t>2 CTI teams; Alliance is starting a CTI team to work with folks coming out of the Justice system. May</w:t>
      </w:r>
      <w:r w:rsidR="00507915" w:rsidRPr="00062B67">
        <w:rPr>
          <w:rFonts w:cstheme="minorHAnsi"/>
        </w:rPr>
        <w:t xml:space="preserve"> </w:t>
      </w:r>
      <w:r w:rsidRPr="00062B67">
        <w:rPr>
          <w:rFonts w:cstheme="minorHAnsi"/>
        </w:rPr>
        <w:t>be expanding it to Foster Care transition for those youth transitioning 18</w:t>
      </w:r>
      <w:r w:rsidR="00507915" w:rsidRPr="00062B67">
        <w:rPr>
          <w:rFonts w:cstheme="minorHAnsi"/>
        </w:rPr>
        <w:t xml:space="preserve"> </w:t>
      </w:r>
      <w:r w:rsidRPr="00062B67">
        <w:rPr>
          <w:rFonts w:cstheme="minorHAnsi"/>
        </w:rPr>
        <w:t>-</w:t>
      </w:r>
      <w:r w:rsidR="00507915" w:rsidRPr="00062B67">
        <w:rPr>
          <w:rFonts w:cstheme="minorHAnsi"/>
        </w:rPr>
        <w:t xml:space="preserve"> </w:t>
      </w:r>
      <w:r w:rsidRPr="00062B67">
        <w:rPr>
          <w:rFonts w:cstheme="minorHAnsi"/>
        </w:rPr>
        <w:t>21 year old</w:t>
      </w:r>
      <w:r w:rsidR="00507915" w:rsidRPr="00062B67">
        <w:rPr>
          <w:rFonts w:cstheme="minorHAnsi"/>
        </w:rPr>
        <w:t>s</w:t>
      </w:r>
      <w:r w:rsidRPr="00062B67">
        <w:rPr>
          <w:rFonts w:cstheme="minorHAnsi"/>
        </w:rPr>
        <w:t xml:space="preserve">; need to find an LME/MCO that would be willing to do that service (access to the dollars). </w:t>
      </w:r>
    </w:p>
    <w:p w:rsidR="000549C9" w:rsidRPr="00062B67" w:rsidRDefault="000549C9" w:rsidP="00E32883">
      <w:pPr>
        <w:pStyle w:val="ListParagraph"/>
        <w:numPr>
          <w:ilvl w:val="0"/>
          <w:numId w:val="1"/>
        </w:numPr>
        <w:rPr>
          <w:rFonts w:cstheme="minorHAnsi"/>
        </w:rPr>
      </w:pPr>
      <w:r w:rsidRPr="00062B67">
        <w:rPr>
          <w:rFonts w:cstheme="minorHAnsi"/>
        </w:rPr>
        <w:lastRenderedPageBreak/>
        <w:t>Individual Placement Support and Support Employment</w:t>
      </w:r>
      <w:r w:rsidR="00507915" w:rsidRPr="00062B67">
        <w:rPr>
          <w:rFonts w:cstheme="minorHAnsi"/>
        </w:rPr>
        <w:t xml:space="preserve"> </w:t>
      </w:r>
      <w:r w:rsidRPr="00062B67">
        <w:rPr>
          <w:rFonts w:cstheme="minorHAnsi"/>
        </w:rPr>
        <w:t>-</w:t>
      </w:r>
      <w:r w:rsidR="00507915" w:rsidRPr="00062B67">
        <w:rPr>
          <w:rFonts w:cstheme="minorHAnsi"/>
        </w:rPr>
        <w:t xml:space="preserve"> </w:t>
      </w:r>
      <w:r w:rsidRPr="00062B67">
        <w:rPr>
          <w:rFonts w:cstheme="minorHAnsi"/>
        </w:rPr>
        <w:t>person centered, behavioral health service with a focus on employment that provides assistance in choosing, acquiring and maintain compet</w:t>
      </w:r>
      <w:r w:rsidR="007532E2" w:rsidRPr="00062B67">
        <w:rPr>
          <w:rFonts w:cstheme="minorHAnsi"/>
        </w:rPr>
        <w:t>it</w:t>
      </w:r>
      <w:r w:rsidRPr="00062B67">
        <w:rPr>
          <w:rFonts w:cstheme="minorHAnsi"/>
        </w:rPr>
        <w:t xml:space="preserve">ive paid employment in the community. </w:t>
      </w:r>
      <w:r w:rsidR="007532E2" w:rsidRPr="00062B67">
        <w:rPr>
          <w:rFonts w:cstheme="minorHAnsi"/>
        </w:rPr>
        <w:t>The individual will find competitive employment and maintain it; credits to education</w:t>
      </w:r>
      <w:r w:rsidR="00507915" w:rsidRPr="00062B67">
        <w:rPr>
          <w:rFonts w:cstheme="minorHAnsi"/>
        </w:rPr>
        <w:t>al</w:t>
      </w:r>
      <w:r w:rsidR="007532E2" w:rsidRPr="00062B67">
        <w:rPr>
          <w:rFonts w:cstheme="minorHAnsi"/>
        </w:rPr>
        <w:t xml:space="preserve"> programs and increases their average pay and hours worked in a week. W</w:t>
      </w:r>
      <w:r w:rsidR="00507915" w:rsidRPr="00062B67">
        <w:rPr>
          <w:rFonts w:cstheme="minorHAnsi"/>
        </w:rPr>
        <w:t>e</w:t>
      </w:r>
      <w:r w:rsidR="007532E2" w:rsidRPr="00062B67">
        <w:rPr>
          <w:rFonts w:cstheme="minorHAnsi"/>
        </w:rPr>
        <w:t xml:space="preserve"> have roughly 34 teams across the state. </w:t>
      </w:r>
      <w:r w:rsidR="00507915" w:rsidRPr="00062B67">
        <w:rPr>
          <w:rFonts w:cstheme="minorHAnsi"/>
        </w:rPr>
        <w:t xml:space="preserve"> </w:t>
      </w:r>
      <w:r w:rsidR="007532E2" w:rsidRPr="00062B67">
        <w:rPr>
          <w:rFonts w:cstheme="minorHAnsi"/>
        </w:rPr>
        <w:t>44</w:t>
      </w:r>
      <w:r w:rsidR="00507915" w:rsidRPr="00062B67">
        <w:rPr>
          <w:rFonts w:cstheme="minorHAnsi"/>
        </w:rPr>
        <w:t xml:space="preserve"> </w:t>
      </w:r>
      <w:r w:rsidR="007532E2" w:rsidRPr="00062B67">
        <w:rPr>
          <w:rFonts w:cstheme="minorHAnsi"/>
        </w:rPr>
        <w:t>-</w:t>
      </w:r>
      <w:r w:rsidR="00507915" w:rsidRPr="00062B67">
        <w:rPr>
          <w:rFonts w:cstheme="minorHAnsi"/>
        </w:rPr>
        <w:t xml:space="preserve"> </w:t>
      </w:r>
      <w:r w:rsidR="007532E2" w:rsidRPr="00062B67">
        <w:rPr>
          <w:rFonts w:cstheme="minorHAnsi"/>
        </w:rPr>
        <w:t xml:space="preserve">45% outcome rate throughout the State.  It is offered by all the LME/MCOs in the State. There are some pockets where it may not be readily available. </w:t>
      </w:r>
    </w:p>
    <w:p w:rsidR="000549C9" w:rsidRPr="00062B67" w:rsidRDefault="007532E2" w:rsidP="00E32883">
      <w:pPr>
        <w:pStyle w:val="ListParagraph"/>
        <w:numPr>
          <w:ilvl w:val="0"/>
          <w:numId w:val="1"/>
        </w:numPr>
        <w:rPr>
          <w:rFonts w:cstheme="minorHAnsi"/>
        </w:rPr>
      </w:pPr>
      <w:r w:rsidRPr="00062B67">
        <w:rPr>
          <w:rFonts w:cstheme="minorHAnsi"/>
        </w:rPr>
        <w:t>Transition Management Services (TMS)</w:t>
      </w:r>
      <w:r w:rsidR="00507915" w:rsidRPr="00062B67">
        <w:rPr>
          <w:rFonts w:cstheme="minorHAnsi"/>
        </w:rPr>
        <w:t xml:space="preserve"> </w:t>
      </w:r>
      <w:r w:rsidRPr="00062B67">
        <w:rPr>
          <w:rFonts w:cstheme="minorHAnsi"/>
        </w:rPr>
        <w:t>-</w:t>
      </w:r>
      <w:r w:rsidR="00507915" w:rsidRPr="00062B67">
        <w:rPr>
          <w:rFonts w:cstheme="minorHAnsi"/>
        </w:rPr>
        <w:t xml:space="preserve"> </w:t>
      </w:r>
      <w:r w:rsidRPr="00062B67">
        <w:rPr>
          <w:rFonts w:cstheme="minorHAnsi"/>
        </w:rPr>
        <w:t>A rehabilitative service, through TCLI</w:t>
      </w:r>
      <w:r w:rsidR="00507915" w:rsidRPr="00062B67">
        <w:rPr>
          <w:rFonts w:cstheme="minorHAnsi"/>
        </w:rPr>
        <w:t xml:space="preserve"> </w:t>
      </w:r>
      <w:r w:rsidRPr="00062B67">
        <w:rPr>
          <w:rFonts w:cstheme="minorHAnsi"/>
        </w:rPr>
        <w:t>-</w:t>
      </w:r>
      <w:r w:rsidR="00507915" w:rsidRPr="00062B67">
        <w:rPr>
          <w:rFonts w:cstheme="minorHAnsi"/>
        </w:rPr>
        <w:t xml:space="preserve"> </w:t>
      </w:r>
      <w:r w:rsidRPr="00062B67">
        <w:rPr>
          <w:rFonts w:cstheme="minorHAnsi"/>
        </w:rPr>
        <w:t xml:space="preserve">focuses on life domains. Achieve the recovery goals in the PCP, continue community </w:t>
      </w:r>
      <w:r w:rsidR="00734ECE">
        <w:rPr>
          <w:rFonts w:cstheme="minorHAnsi"/>
        </w:rPr>
        <w:t>accessibility</w:t>
      </w:r>
      <w:r w:rsidRPr="00062B67">
        <w:rPr>
          <w:rFonts w:cstheme="minorHAnsi"/>
        </w:rPr>
        <w:t xml:space="preserve">, improve personal, social and community living skills, improve functional roles. It is only available to the TCLI right now.  It is only State funded. </w:t>
      </w:r>
    </w:p>
    <w:p w:rsidR="007532E2" w:rsidRPr="00062B67" w:rsidRDefault="007532E2" w:rsidP="00E32883">
      <w:pPr>
        <w:pStyle w:val="ListParagraph"/>
        <w:numPr>
          <w:ilvl w:val="0"/>
          <w:numId w:val="1"/>
        </w:numPr>
        <w:rPr>
          <w:rFonts w:cstheme="minorHAnsi"/>
        </w:rPr>
      </w:pPr>
      <w:r w:rsidRPr="00062B67">
        <w:rPr>
          <w:rFonts w:cstheme="minorHAnsi"/>
        </w:rPr>
        <w:t>Peer Support Services (CPSS)-persons who are certified and self-identifies as a person in re</w:t>
      </w:r>
      <w:r w:rsidR="002A7710" w:rsidRPr="00062B67">
        <w:rPr>
          <w:rFonts w:cstheme="minorHAnsi"/>
        </w:rPr>
        <w:t>covery</w:t>
      </w:r>
      <w:r w:rsidRPr="00062B67">
        <w:rPr>
          <w:rFonts w:cstheme="minorHAnsi"/>
        </w:rPr>
        <w:t xml:space="preserve"> from mental health or substance use disorder. Helps to promote recovery, self-determination, self-advoca</w:t>
      </w:r>
      <w:r w:rsidR="002A7710" w:rsidRPr="00062B67">
        <w:rPr>
          <w:rFonts w:cstheme="minorHAnsi"/>
        </w:rPr>
        <w:t>c</w:t>
      </w:r>
      <w:r w:rsidRPr="00062B67">
        <w:rPr>
          <w:rFonts w:cstheme="minorHAnsi"/>
        </w:rPr>
        <w:t xml:space="preserve">y, engagement in self-care, etc. Increased engagement in self-directed recovery process, higher levels of empowerment and hopefulness in record, improved life skills; reduce hospitalizations. </w:t>
      </w:r>
      <w:r w:rsidR="00EC0300" w:rsidRPr="00062B67">
        <w:rPr>
          <w:rFonts w:cstheme="minorHAnsi"/>
        </w:rPr>
        <w:t xml:space="preserve"> No time limit</w:t>
      </w:r>
      <w:r w:rsidR="00062B67" w:rsidRPr="00062B67">
        <w:rPr>
          <w:rFonts w:cstheme="minorHAnsi"/>
        </w:rPr>
        <w:t xml:space="preserve"> </w:t>
      </w:r>
      <w:r w:rsidR="00EC0300" w:rsidRPr="00062B67">
        <w:rPr>
          <w:rFonts w:cstheme="minorHAnsi"/>
        </w:rPr>
        <w:t>-</w:t>
      </w:r>
      <w:r w:rsidR="00062B67" w:rsidRPr="00062B67">
        <w:rPr>
          <w:rFonts w:cstheme="minorHAnsi"/>
        </w:rPr>
        <w:t xml:space="preserve"> </w:t>
      </w:r>
      <w:r w:rsidR="00EC0300" w:rsidRPr="00062B67">
        <w:rPr>
          <w:rFonts w:cstheme="minorHAnsi"/>
        </w:rPr>
        <w:t xml:space="preserve">must meet criteria. </w:t>
      </w:r>
    </w:p>
    <w:p w:rsidR="007532E2" w:rsidRPr="00062B67" w:rsidRDefault="007532E2" w:rsidP="00E32883">
      <w:pPr>
        <w:pStyle w:val="ListParagraph"/>
        <w:numPr>
          <w:ilvl w:val="0"/>
          <w:numId w:val="1"/>
        </w:numPr>
        <w:rPr>
          <w:rFonts w:cstheme="minorHAnsi"/>
        </w:rPr>
      </w:pPr>
      <w:r w:rsidRPr="00062B67">
        <w:rPr>
          <w:rFonts w:cstheme="minorHAnsi"/>
        </w:rPr>
        <w:t>Psychosoc</w:t>
      </w:r>
      <w:r w:rsidR="002A7710" w:rsidRPr="00062B67">
        <w:rPr>
          <w:rFonts w:cstheme="minorHAnsi"/>
        </w:rPr>
        <w:t>i</w:t>
      </w:r>
      <w:r w:rsidRPr="00062B67">
        <w:rPr>
          <w:rFonts w:cstheme="minorHAnsi"/>
        </w:rPr>
        <w:t>al Rehabilitation PSR</w:t>
      </w:r>
      <w:r w:rsidR="00062B67" w:rsidRPr="00062B67">
        <w:rPr>
          <w:rFonts w:cstheme="minorHAnsi"/>
        </w:rPr>
        <w:t xml:space="preserve"> </w:t>
      </w:r>
      <w:r w:rsidRPr="00062B67">
        <w:rPr>
          <w:rFonts w:cstheme="minorHAnsi"/>
        </w:rPr>
        <w:t>- focused for individuals with psychiatric disabilities; help them be successful in their environments.  Addressed the functional problems ass</w:t>
      </w:r>
      <w:r w:rsidR="002A7710" w:rsidRPr="00062B67">
        <w:rPr>
          <w:rFonts w:cstheme="minorHAnsi"/>
        </w:rPr>
        <w:t>ociated</w:t>
      </w:r>
      <w:r w:rsidRPr="00062B67">
        <w:rPr>
          <w:rFonts w:cstheme="minorHAnsi"/>
        </w:rPr>
        <w:t xml:space="preserve"> with complex or complicated conditions to mental illness. Help them improve</w:t>
      </w:r>
      <w:r w:rsidR="00050474">
        <w:rPr>
          <w:rFonts w:cstheme="minorHAnsi"/>
        </w:rPr>
        <w:t xml:space="preserve"> the </w:t>
      </w:r>
      <w:r w:rsidRPr="00062B67">
        <w:rPr>
          <w:rFonts w:cstheme="minorHAnsi"/>
        </w:rPr>
        <w:t xml:space="preserve">beneficiaries daily living, financial management and maintain stability. </w:t>
      </w:r>
      <w:r w:rsidR="002A7710" w:rsidRPr="00062B67">
        <w:rPr>
          <w:rFonts w:cstheme="minorHAnsi"/>
        </w:rPr>
        <w:t xml:space="preserve"> PSR cannot be combined with ACT; they want ACT to help find the person find their community</w:t>
      </w:r>
      <w:r w:rsidR="00050474">
        <w:rPr>
          <w:rFonts w:cstheme="minorHAnsi"/>
        </w:rPr>
        <w:t xml:space="preserve">, then transition to PSR. </w:t>
      </w:r>
      <w:r w:rsidR="002A7710" w:rsidRPr="00062B67">
        <w:rPr>
          <w:rFonts w:cstheme="minorHAnsi"/>
        </w:rPr>
        <w:t xml:space="preserve">  </w:t>
      </w:r>
    </w:p>
    <w:p w:rsidR="00507915" w:rsidRPr="00062B67" w:rsidRDefault="002A7710" w:rsidP="002A7710">
      <w:pPr>
        <w:pStyle w:val="NormalWeb"/>
        <w:rPr>
          <w:rFonts w:asciiTheme="minorHAnsi" w:hAnsiTheme="minorHAnsi" w:cstheme="minorHAnsi"/>
          <w:sz w:val="22"/>
          <w:szCs w:val="22"/>
        </w:rPr>
      </w:pPr>
      <w:r w:rsidRPr="00062B67">
        <w:rPr>
          <w:rFonts w:asciiTheme="minorHAnsi" w:hAnsiTheme="minorHAnsi" w:cstheme="minorHAnsi"/>
          <w:sz w:val="22"/>
          <w:szCs w:val="22"/>
        </w:rPr>
        <w:t xml:space="preserve">State funding questions: </w:t>
      </w:r>
    </w:p>
    <w:p w:rsidR="002A7710" w:rsidRPr="00062B67" w:rsidRDefault="002A7710" w:rsidP="00507915">
      <w:pPr>
        <w:pStyle w:val="NormalWeb"/>
        <w:ind w:left="720"/>
        <w:rPr>
          <w:rFonts w:asciiTheme="minorHAnsi" w:hAnsiTheme="minorHAnsi" w:cstheme="minorHAnsi"/>
          <w:sz w:val="22"/>
          <w:szCs w:val="22"/>
        </w:rPr>
      </w:pPr>
      <w:r w:rsidRPr="00062B67">
        <w:rPr>
          <w:rFonts w:asciiTheme="minorHAnsi" w:hAnsiTheme="minorHAnsi" w:cstheme="minorHAnsi"/>
          <w:sz w:val="22"/>
          <w:szCs w:val="22"/>
        </w:rPr>
        <w:t>If we request a state funded service, such as Transition management services, and it</w:t>
      </w:r>
      <w:r w:rsidR="00062B67" w:rsidRPr="00062B67">
        <w:rPr>
          <w:rFonts w:asciiTheme="minorHAnsi" w:hAnsiTheme="minorHAnsi" w:cstheme="minorHAnsi"/>
          <w:sz w:val="22"/>
          <w:szCs w:val="22"/>
        </w:rPr>
        <w:t xml:space="preserve"> i</w:t>
      </w:r>
      <w:r w:rsidRPr="00062B67">
        <w:rPr>
          <w:rFonts w:asciiTheme="minorHAnsi" w:hAnsiTheme="minorHAnsi" w:cstheme="minorHAnsi"/>
          <w:sz w:val="22"/>
          <w:szCs w:val="22"/>
        </w:rPr>
        <w:t xml:space="preserve">s denied due to the lack of funding, can it be appealed?  Yes, but the person has to be part of TCLI. They are focused on tenancy supports and tenancy skills. </w:t>
      </w:r>
    </w:p>
    <w:p w:rsidR="002A7710" w:rsidRPr="00062B67" w:rsidRDefault="002A7710" w:rsidP="00507915">
      <w:pPr>
        <w:pStyle w:val="NormalWeb"/>
        <w:ind w:left="720"/>
        <w:rPr>
          <w:rFonts w:asciiTheme="minorHAnsi" w:hAnsiTheme="minorHAnsi" w:cstheme="minorHAnsi"/>
          <w:sz w:val="22"/>
          <w:szCs w:val="22"/>
        </w:rPr>
      </w:pPr>
      <w:r w:rsidRPr="00062B67">
        <w:rPr>
          <w:rFonts w:asciiTheme="minorHAnsi" w:hAnsiTheme="minorHAnsi" w:cstheme="minorHAnsi"/>
          <w:sz w:val="22"/>
          <w:szCs w:val="22"/>
        </w:rPr>
        <w:t>Also, try to reach out to the LME/MCOs if you have a concern or a grievance; they all have phone lines to discuss concerns.</w:t>
      </w:r>
    </w:p>
    <w:p w:rsidR="008A2510" w:rsidRPr="00062B67" w:rsidRDefault="008A2510" w:rsidP="00507915">
      <w:pPr>
        <w:pStyle w:val="NormalWeb"/>
        <w:ind w:left="720"/>
        <w:rPr>
          <w:rFonts w:asciiTheme="minorHAnsi" w:hAnsiTheme="minorHAnsi" w:cstheme="minorHAnsi"/>
          <w:sz w:val="22"/>
          <w:szCs w:val="22"/>
        </w:rPr>
      </w:pPr>
      <w:r w:rsidRPr="00062B67">
        <w:rPr>
          <w:rFonts w:asciiTheme="minorHAnsi" w:hAnsiTheme="minorHAnsi" w:cstheme="minorHAnsi"/>
          <w:sz w:val="22"/>
          <w:szCs w:val="22"/>
        </w:rPr>
        <w:t>919-715-3197</w:t>
      </w:r>
      <w:r w:rsidR="00062B67" w:rsidRPr="00062B67">
        <w:rPr>
          <w:rFonts w:asciiTheme="minorHAnsi" w:hAnsiTheme="minorHAnsi" w:cstheme="minorHAnsi"/>
          <w:sz w:val="22"/>
          <w:szCs w:val="22"/>
        </w:rPr>
        <w:t xml:space="preserve"> </w:t>
      </w:r>
      <w:r w:rsidRPr="00062B67">
        <w:rPr>
          <w:rFonts w:asciiTheme="minorHAnsi" w:hAnsiTheme="minorHAnsi" w:cstheme="minorHAnsi"/>
          <w:sz w:val="22"/>
          <w:szCs w:val="22"/>
        </w:rPr>
        <w:t>-</w:t>
      </w:r>
      <w:r w:rsidR="00062B67" w:rsidRPr="00062B67">
        <w:rPr>
          <w:rFonts w:asciiTheme="minorHAnsi" w:hAnsiTheme="minorHAnsi" w:cstheme="minorHAnsi"/>
          <w:sz w:val="22"/>
          <w:szCs w:val="22"/>
        </w:rPr>
        <w:t xml:space="preserve"> </w:t>
      </w:r>
      <w:r w:rsidRPr="00062B67">
        <w:rPr>
          <w:rFonts w:asciiTheme="minorHAnsi" w:hAnsiTheme="minorHAnsi" w:cstheme="minorHAnsi"/>
          <w:sz w:val="22"/>
          <w:szCs w:val="22"/>
        </w:rPr>
        <w:t>Contact Glenda Stokes or her team if you have a question or concern once you</w:t>
      </w:r>
      <w:r w:rsidR="00062B67" w:rsidRPr="00062B67">
        <w:rPr>
          <w:rFonts w:asciiTheme="minorHAnsi" w:hAnsiTheme="minorHAnsi" w:cstheme="minorHAnsi"/>
          <w:sz w:val="22"/>
          <w:szCs w:val="22"/>
        </w:rPr>
        <w:t xml:space="preserve"> ha</w:t>
      </w:r>
      <w:r w:rsidRPr="00062B67">
        <w:rPr>
          <w:rFonts w:asciiTheme="minorHAnsi" w:hAnsiTheme="minorHAnsi" w:cstheme="minorHAnsi"/>
          <w:sz w:val="22"/>
          <w:szCs w:val="22"/>
        </w:rPr>
        <w:t xml:space="preserve">ve spoken with the LME/MCO. </w:t>
      </w:r>
    </w:p>
    <w:p w:rsidR="005C3F75" w:rsidRPr="00062B67" w:rsidRDefault="005C3F75" w:rsidP="002A7710">
      <w:pPr>
        <w:pStyle w:val="NormalWeb"/>
        <w:rPr>
          <w:rFonts w:asciiTheme="minorHAnsi" w:hAnsiTheme="minorHAnsi" w:cstheme="minorHAnsi"/>
          <w:b/>
          <w:sz w:val="22"/>
          <w:szCs w:val="22"/>
          <w:u w:val="single"/>
        </w:rPr>
      </w:pPr>
      <w:r w:rsidRPr="00062B67">
        <w:rPr>
          <w:rFonts w:asciiTheme="minorHAnsi" w:hAnsiTheme="minorHAnsi" w:cstheme="minorHAnsi"/>
          <w:b/>
          <w:sz w:val="22"/>
          <w:szCs w:val="22"/>
          <w:u w:val="single"/>
        </w:rPr>
        <w:t xml:space="preserve">Crisis Programs: </w:t>
      </w:r>
    </w:p>
    <w:p w:rsidR="002A7710" w:rsidRPr="00062B67" w:rsidRDefault="002A7710" w:rsidP="00507915">
      <w:pPr>
        <w:pStyle w:val="ListParagraph"/>
        <w:numPr>
          <w:ilvl w:val="0"/>
          <w:numId w:val="9"/>
        </w:numPr>
        <w:rPr>
          <w:rFonts w:cstheme="minorHAnsi"/>
        </w:rPr>
      </w:pPr>
      <w:r w:rsidRPr="00062B67">
        <w:rPr>
          <w:rFonts w:cstheme="minorHAnsi"/>
        </w:rPr>
        <w:t>Mobile Crisis Management</w:t>
      </w:r>
      <w:r w:rsidR="005C3F75" w:rsidRPr="00062B67">
        <w:rPr>
          <w:rFonts w:cstheme="minorHAnsi"/>
        </w:rPr>
        <w:t xml:space="preserve"> (MCM)</w:t>
      </w:r>
      <w:r w:rsidR="00062B67" w:rsidRPr="00062B67">
        <w:rPr>
          <w:rFonts w:cstheme="minorHAnsi"/>
        </w:rPr>
        <w:t xml:space="preserve"> </w:t>
      </w:r>
      <w:r w:rsidRPr="00062B67">
        <w:rPr>
          <w:rFonts w:cstheme="minorHAnsi"/>
        </w:rPr>
        <w:t>-</w:t>
      </w:r>
      <w:r w:rsidR="00062B67" w:rsidRPr="00062B67">
        <w:rPr>
          <w:rFonts w:cstheme="minorHAnsi"/>
        </w:rPr>
        <w:t xml:space="preserve"> </w:t>
      </w:r>
      <w:r w:rsidRPr="00062B67">
        <w:rPr>
          <w:rFonts w:cstheme="minorHAnsi"/>
        </w:rPr>
        <w:t>available 24 hours per day, 7 days a week and 365 days a year.  Provides an immediate evaluation, triage and access to acute mental health, IDD or SAS.    MCM cannot provide</w:t>
      </w:r>
      <w:r w:rsidR="005C3F75" w:rsidRPr="00062B67">
        <w:rPr>
          <w:rFonts w:cstheme="minorHAnsi"/>
        </w:rPr>
        <w:t xml:space="preserve"> services if the individual is </w:t>
      </w:r>
      <w:r w:rsidRPr="00062B67">
        <w:rPr>
          <w:rFonts w:cstheme="minorHAnsi"/>
        </w:rPr>
        <w:t>receiving ACT or CST</w:t>
      </w:r>
      <w:r w:rsidR="00062B67" w:rsidRPr="00062B67">
        <w:rPr>
          <w:rFonts w:cstheme="minorHAnsi"/>
        </w:rPr>
        <w:t>.</w:t>
      </w:r>
      <w:r w:rsidR="00050474">
        <w:rPr>
          <w:rFonts w:cstheme="minorHAnsi"/>
        </w:rPr>
        <w:t xml:space="preserve"> Crisis response that provides an immediate evaluation, triage and access to acute mental health, </w:t>
      </w:r>
      <w:proofErr w:type="gramStart"/>
      <w:r w:rsidR="00050474">
        <w:rPr>
          <w:rFonts w:cstheme="minorHAnsi"/>
        </w:rPr>
        <w:t>IDD,  or</w:t>
      </w:r>
      <w:proofErr w:type="gramEnd"/>
      <w:r w:rsidR="00050474">
        <w:rPr>
          <w:rFonts w:cstheme="minorHAnsi"/>
        </w:rPr>
        <w:t xml:space="preserve"> SUS to refer to treatment, support symptom reduction, harm reduction. </w:t>
      </w:r>
    </w:p>
    <w:p w:rsidR="005C3F75" w:rsidRPr="00062B67" w:rsidRDefault="005C3F75" w:rsidP="00507915">
      <w:pPr>
        <w:pStyle w:val="ListParagraph"/>
        <w:numPr>
          <w:ilvl w:val="0"/>
          <w:numId w:val="9"/>
        </w:numPr>
        <w:rPr>
          <w:rFonts w:cstheme="minorHAnsi"/>
        </w:rPr>
      </w:pPr>
      <w:r w:rsidRPr="00062B67">
        <w:rPr>
          <w:rFonts w:cstheme="minorHAnsi"/>
        </w:rPr>
        <w:t xml:space="preserve">Facility Based Crisis (FBC) </w:t>
      </w:r>
      <w:r w:rsidR="00062B67" w:rsidRPr="00062B67">
        <w:rPr>
          <w:rFonts w:cstheme="minorHAnsi"/>
        </w:rPr>
        <w:t xml:space="preserve">- </w:t>
      </w:r>
      <w:r w:rsidRPr="00062B67">
        <w:rPr>
          <w:rFonts w:cstheme="minorHAnsi"/>
        </w:rPr>
        <w:t>an alternative to hospitalization for adults who have a mental illness or SUD.  A 24</w:t>
      </w:r>
      <w:r w:rsidR="00062B67" w:rsidRPr="00062B67">
        <w:rPr>
          <w:rFonts w:cstheme="minorHAnsi"/>
        </w:rPr>
        <w:t>-</w:t>
      </w:r>
      <w:r w:rsidRPr="00062B67">
        <w:rPr>
          <w:rFonts w:cstheme="minorHAnsi"/>
        </w:rPr>
        <w:t>hour residential facility with 16 beds or less. This is a non-hospital setting</w:t>
      </w:r>
      <w:r w:rsidR="00062B67" w:rsidRPr="00062B67">
        <w:rPr>
          <w:rFonts w:cstheme="minorHAnsi"/>
        </w:rPr>
        <w:t xml:space="preserve"> for beneficiaries in crisis.  They do take IVC</w:t>
      </w:r>
      <w:r w:rsidR="00050474">
        <w:rPr>
          <w:rFonts w:cstheme="minorHAnsi"/>
        </w:rPr>
        <w:t xml:space="preserve"> papers at</w:t>
      </w:r>
      <w:r w:rsidR="00062B67" w:rsidRPr="00062B67">
        <w:rPr>
          <w:rFonts w:cstheme="minorHAnsi"/>
        </w:rPr>
        <w:t xml:space="preserve"> </w:t>
      </w:r>
      <w:r w:rsidRPr="00062B67">
        <w:rPr>
          <w:rFonts w:cstheme="minorHAnsi"/>
        </w:rPr>
        <w:t>Child FBC</w:t>
      </w:r>
      <w:r w:rsidR="00062B67" w:rsidRPr="00062B67">
        <w:rPr>
          <w:rFonts w:cstheme="minorHAnsi"/>
        </w:rPr>
        <w:t xml:space="preserve"> </w:t>
      </w:r>
      <w:r w:rsidRPr="00062B67">
        <w:rPr>
          <w:rFonts w:cstheme="minorHAnsi"/>
        </w:rPr>
        <w:t>- Charlotte (Monarch) and Asheville</w:t>
      </w:r>
      <w:r w:rsidR="00062B67" w:rsidRPr="00062B67">
        <w:rPr>
          <w:rFonts w:cstheme="minorHAnsi"/>
        </w:rPr>
        <w:t xml:space="preserve"> </w:t>
      </w:r>
      <w:r w:rsidRPr="00062B67">
        <w:rPr>
          <w:rFonts w:cstheme="minorHAnsi"/>
        </w:rPr>
        <w:t>-</w:t>
      </w:r>
      <w:r w:rsidR="00062B67" w:rsidRPr="00062B67">
        <w:rPr>
          <w:rFonts w:cstheme="minorHAnsi"/>
        </w:rPr>
        <w:t xml:space="preserve"> </w:t>
      </w:r>
      <w:r w:rsidRPr="00062B67">
        <w:rPr>
          <w:rFonts w:cstheme="minorHAnsi"/>
        </w:rPr>
        <w:t xml:space="preserve">(RHA). </w:t>
      </w:r>
    </w:p>
    <w:p w:rsidR="005C3F75" w:rsidRPr="00062B67" w:rsidRDefault="00062B67" w:rsidP="00507915">
      <w:pPr>
        <w:pStyle w:val="ListParagraph"/>
        <w:numPr>
          <w:ilvl w:val="0"/>
          <w:numId w:val="9"/>
        </w:numPr>
        <w:rPr>
          <w:rFonts w:cstheme="minorHAnsi"/>
        </w:rPr>
      </w:pPr>
      <w:r w:rsidRPr="00062B67">
        <w:rPr>
          <w:rFonts w:cstheme="minorHAnsi"/>
        </w:rPr>
        <w:lastRenderedPageBreak/>
        <w:t>Behavioral H</w:t>
      </w:r>
      <w:r w:rsidR="005C3F75" w:rsidRPr="00062B67">
        <w:rPr>
          <w:rFonts w:cstheme="minorHAnsi"/>
        </w:rPr>
        <w:t>ealth Urgent Care (BHUC)</w:t>
      </w:r>
      <w:r w:rsidRPr="00062B67">
        <w:rPr>
          <w:rFonts w:cstheme="minorHAnsi"/>
        </w:rPr>
        <w:t xml:space="preserve"> – </w:t>
      </w:r>
      <w:r w:rsidR="005C3F75" w:rsidRPr="00062B67">
        <w:rPr>
          <w:rFonts w:cstheme="minorHAnsi"/>
        </w:rPr>
        <w:t>cross</w:t>
      </w:r>
      <w:r w:rsidRPr="00062B67">
        <w:rPr>
          <w:rFonts w:cstheme="minorHAnsi"/>
        </w:rPr>
        <w:t>-</w:t>
      </w:r>
      <w:r w:rsidR="005C3F75" w:rsidRPr="00062B67">
        <w:rPr>
          <w:rFonts w:cstheme="minorHAnsi"/>
        </w:rPr>
        <w:t>age, MH, IDD or SUD diagnosis. 4 years and older; they will triage and do a risk assessment.  They can do some med bridging</w:t>
      </w:r>
      <w:r w:rsidRPr="00062B67">
        <w:rPr>
          <w:rFonts w:cstheme="minorHAnsi"/>
        </w:rPr>
        <w:t>,</w:t>
      </w:r>
      <w:r w:rsidR="005C3F75" w:rsidRPr="00062B67">
        <w:rPr>
          <w:rFonts w:cstheme="minorHAnsi"/>
        </w:rPr>
        <w:t xml:space="preserve"> etc. If they need a higher level of care, it is up to the BHUC to get them to the higher level of care.  The person is not suppose</w:t>
      </w:r>
      <w:r w:rsidR="00EC0300" w:rsidRPr="00062B67">
        <w:rPr>
          <w:rFonts w:cstheme="minorHAnsi"/>
        </w:rPr>
        <w:t>d</w:t>
      </w:r>
      <w:r w:rsidRPr="00062B67">
        <w:rPr>
          <w:rFonts w:cstheme="minorHAnsi"/>
        </w:rPr>
        <w:t xml:space="preserve"> to go over the 24-</w:t>
      </w:r>
      <w:r w:rsidR="005C3F75" w:rsidRPr="00062B67">
        <w:rPr>
          <w:rFonts w:cstheme="minorHAnsi"/>
        </w:rPr>
        <w:t>hour threshold</w:t>
      </w:r>
      <w:r w:rsidR="00050474">
        <w:rPr>
          <w:rFonts w:cstheme="minorHAnsi"/>
        </w:rPr>
        <w:t xml:space="preserve">; it is an alternative but not a replacement, to a community hospital Emergency Room. </w:t>
      </w:r>
      <w:r w:rsidR="005C3F75" w:rsidRPr="00062B67">
        <w:rPr>
          <w:rFonts w:cstheme="minorHAnsi"/>
        </w:rPr>
        <w:t>Tier III</w:t>
      </w:r>
      <w:r w:rsidRPr="00062B67">
        <w:rPr>
          <w:rFonts w:cstheme="minorHAnsi"/>
        </w:rPr>
        <w:t xml:space="preserve"> </w:t>
      </w:r>
      <w:r w:rsidR="005C3F75" w:rsidRPr="00062B67">
        <w:rPr>
          <w:rFonts w:cstheme="minorHAnsi"/>
        </w:rPr>
        <w:t>-</w:t>
      </w:r>
      <w:r w:rsidRPr="00062B67">
        <w:rPr>
          <w:rFonts w:cstheme="minorHAnsi"/>
        </w:rPr>
        <w:t xml:space="preserve"> </w:t>
      </w:r>
      <w:r w:rsidR="005C3F75" w:rsidRPr="00062B67">
        <w:rPr>
          <w:rFonts w:cstheme="minorHAnsi"/>
        </w:rPr>
        <w:t>12 hours per day, 7 days a week; Tier IV</w:t>
      </w:r>
      <w:r w:rsidRPr="00062B67">
        <w:rPr>
          <w:rFonts w:cstheme="minorHAnsi"/>
        </w:rPr>
        <w:t xml:space="preserve"> </w:t>
      </w:r>
      <w:r w:rsidR="005C3F75" w:rsidRPr="00062B67">
        <w:rPr>
          <w:rFonts w:cstheme="minorHAnsi"/>
        </w:rPr>
        <w:t>- is open 24 hours a day, 7 days a week, 365 days a year. The can see first evaluations for IVC, Crisis/Risk Assessment, referrals and case management.  Inclusion of family and natural supports.   A list of the FBC and BHUCS</w:t>
      </w:r>
      <w:r w:rsidR="00EC0300" w:rsidRPr="00062B67">
        <w:rPr>
          <w:rFonts w:cstheme="minorHAnsi"/>
        </w:rPr>
        <w:t xml:space="preserve"> should be forthcoming.</w:t>
      </w:r>
    </w:p>
    <w:p w:rsidR="00507915" w:rsidRPr="00062B67" w:rsidRDefault="00507915" w:rsidP="00EC0300">
      <w:pPr>
        <w:rPr>
          <w:rFonts w:cstheme="minorHAnsi"/>
        </w:rPr>
      </w:pPr>
    </w:p>
    <w:p w:rsidR="00EC0300" w:rsidRPr="00062B67" w:rsidRDefault="00EC0300" w:rsidP="00EC0300">
      <w:pPr>
        <w:rPr>
          <w:rFonts w:cstheme="minorHAnsi"/>
          <w:b/>
          <w:u w:val="single"/>
        </w:rPr>
      </w:pPr>
      <w:r w:rsidRPr="00062B67">
        <w:rPr>
          <w:rFonts w:cstheme="minorHAnsi"/>
          <w:b/>
          <w:u w:val="single"/>
        </w:rPr>
        <w:t>Housing:</w:t>
      </w:r>
    </w:p>
    <w:p w:rsidR="00EC0300" w:rsidRPr="00062B67" w:rsidRDefault="00EC0300" w:rsidP="00507915">
      <w:pPr>
        <w:pStyle w:val="ListParagraph"/>
        <w:numPr>
          <w:ilvl w:val="0"/>
          <w:numId w:val="10"/>
        </w:numPr>
        <w:spacing w:after="0" w:line="240" w:lineRule="auto"/>
        <w:rPr>
          <w:rFonts w:eastAsia="Times New Roman" w:cstheme="minorHAnsi"/>
        </w:rPr>
      </w:pPr>
      <w:r w:rsidRPr="00062B67">
        <w:rPr>
          <w:rFonts w:cstheme="minorHAnsi"/>
        </w:rPr>
        <w:t>Family Living low and moderate</w:t>
      </w:r>
      <w:r w:rsidR="00062B67" w:rsidRPr="00062B67">
        <w:rPr>
          <w:rFonts w:cstheme="minorHAnsi"/>
        </w:rPr>
        <w:t xml:space="preserve"> </w:t>
      </w:r>
      <w:r w:rsidRPr="00062B67">
        <w:rPr>
          <w:rFonts w:cstheme="minorHAnsi"/>
        </w:rPr>
        <w:t>-</w:t>
      </w:r>
      <w:r w:rsidR="00062B67" w:rsidRPr="00062B67">
        <w:rPr>
          <w:rFonts w:cstheme="minorHAnsi"/>
        </w:rPr>
        <w:t xml:space="preserve"> </w:t>
      </w:r>
      <w:r w:rsidRPr="00062B67">
        <w:rPr>
          <w:rFonts w:cstheme="minorHAnsi"/>
        </w:rPr>
        <w:t>provides family style supervision and</w:t>
      </w:r>
      <w:r w:rsidR="00062B67" w:rsidRPr="00062B67">
        <w:rPr>
          <w:rFonts w:cstheme="minorHAnsi"/>
        </w:rPr>
        <w:t xml:space="preserve"> monitoring of daily activities</w:t>
      </w:r>
      <w:r w:rsidRPr="00062B67">
        <w:rPr>
          <w:rFonts w:eastAsia="Gotham Bold" w:cstheme="minorHAnsi"/>
          <w:bCs/>
          <w:color w:val="000000" w:themeColor="text1"/>
          <w:kern w:val="24"/>
        </w:rPr>
        <w:t>, professional staff provide support and education to both the individual and the staff. Covers costs related to the placement only</w:t>
      </w:r>
      <w:r w:rsidR="00062B67" w:rsidRPr="00062B67">
        <w:rPr>
          <w:rFonts w:eastAsia="Gotham Bold" w:cstheme="minorHAnsi"/>
          <w:bCs/>
          <w:color w:val="000000" w:themeColor="text1"/>
          <w:kern w:val="24"/>
        </w:rPr>
        <w:t xml:space="preserve"> </w:t>
      </w:r>
      <w:r w:rsidRPr="00062B67">
        <w:rPr>
          <w:rFonts w:eastAsia="Gotham Bold" w:cstheme="minorHAnsi"/>
          <w:bCs/>
          <w:color w:val="000000" w:themeColor="text1"/>
          <w:kern w:val="24"/>
        </w:rPr>
        <w:t>- rent, subsidy to the family, etc.</w:t>
      </w:r>
    </w:p>
    <w:p w:rsidR="00EC0300" w:rsidRPr="00062B67" w:rsidRDefault="00EC0300" w:rsidP="00507915">
      <w:pPr>
        <w:pStyle w:val="ListParagraph"/>
        <w:numPr>
          <w:ilvl w:val="0"/>
          <w:numId w:val="10"/>
        </w:numPr>
        <w:rPr>
          <w:rFonts w:cstheme="minorHAnsi"/>
        </w:rPr>
      </w:pPr>
      <w:r w:rsidRPr="00062B67">
        <w:rPr>
          <w:rFonts w:cstheme="minorHAnsi"/>
        </w:rPr>
        <w:t>Group living low, moderate or high</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State funded services, not Medicaid. 24</w:t>
      </w:r>
      <w:r w:rsidR="00062B67">
        <w:rPr>
          <w:rFonts w:cstheme="minorHAnsi"/>
        </w:rPr>
        <w:t>-</w:t>
      </w:r>
      <w:r w:rsidRPr="00062B67">
        <w:rPr>
          <w:rFonts w:cstheme="minorHAnsi"/>
        </w:rPr>
        <w:t>h</w:t>
      </w:r>
      <w:r w:rsidR="00062B67">
        <w:rPr>
          <w:rFonts w:cstheme="minorHAnsi"/>
        </w:rPr>
        <w:t>ou</w:t>
      </w:r>
      <w:r w:rsidRPr="00062B67">
        <w:rPr>
          <w:rFonts w:cstheme="minorHAnsi"/>
        </w:rPr>
        <w:t>r service, room</w:t>
      </w:r>
      <w:r w:rsidR="00062B67">
        <w:rPr>
          <w:rFonts w:cstheme="minorHAnsi"/>
        </w:rPr>
        <w:t xml:space="preserve"> and board.</w:t>
      </w:r>
      <w:r w:rsidR="00050474">
        <w:rPr>
          <w:rFonts w:cstheme="minorHAnsi"/>
        </w:rPr>
        <w:t xml:space="preserve"> Home like environment, up to five individuals. Supervision, therapeutic interventions, home living skills and leisure time activities. Designed so individuals can remain in the community instead of an institution. </w:t>
      </w:r>
    </w:p>
    <w:p w:rsidR="00507915" w:rsidRPr="00062B67" w:rsidRDefault="00507915" w:rsidP="008640EF">
      <w:pPr>
        <w:rPr>
          <w:rFonts w:cstheme="minorHAnsi"/>
        </w:rPr>
      </w:pPr>
    </w:p>
    <w:p w:rsidR="008640EF" w:rsidRPr="00062B67" w:rsidRDefault="008640EF" w:rsidP="008640EF">
      <w:pPr>
        <w:rPr>
          <w:rFonts w:cstheme="minorHAnsi"/>
          <w:b/>
          <w:u w:val="single"/>
        </w:rPr>
      </w:pPr>
      <w:r w:rsidRPr="00062B67">
        <w:rPr>
          <w:rFonts w:cstheme="minorHAnsi"/>
          <w:b/>
          <w:u w:val="single"/>
        </w:rPr>
        <w:t>Pilot Projects</w:t>
      </w:r>
      <w:r w:rsidR="00507915" w:rsidRPr="00062B67">
        <w:rPr>
          <w:rFonts w:cstheme="minorHAnsi"/>
          <w:b/>
          <w:u w:val="single"/>
        </w:rPr>
        <w:t>:</w:t>
      </w:r>
      <w:r w:rsidRPr="00062B67">
        <w:rPr>
          <w:rFonts w:cstheme="minorHAnsi"/>
          <w:b/>
          <w:u w:val="single"/>
        </w:rPr>
        <w:t xml:space="preserve"> </w:t>
      </w:r>
    </w:p>
    <w:p w:rsidR="008640EF" w:rsidRPr="00062B67" w:rsidRDefault="008A2510" w:rsidP="00507915">
      <w:pPr>
        <w:pStyle w:val="ListParagraph"/>
        <w:numPr>
          <w:ilvl w:val="0"/>
          <w:numId w:val="11"/>
        </w:numPr>
        <w:rPr>
          <w:rFonts w:cstheme="minorHAnsi"/>
        </w:rPr>
      </w:pPr>
      <w:r w:rsidRPr="00062B67">
        <w:rPr>
          <w:rFonts w:cstheme="minorHAnsi"/>
        </w:rPr>
        <w:t>Resources Intensive Comprehensive Case Management (RICCM)</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 xml:space="preserve">Under Gov. </w:t>
      </w:r>
      <w:proofErr w:type="spellStart"/>
      <w:r w:rsidRPr="00062B67">
        <w:rPr>
          <w:rFonts w:cstheme="minorHAnsi"/>
        </w:rPr>
        <w:t>McCory</w:t>
      </w:r>
      <w:proofErr w:type="spellEnd"/>
      <w:r w:rsidR="00062B67">
        <w:rPr>
          <w:rFonts w:cstheme="minorHAnsi"/>
        </w:rPr>
        <w:t xml:space="preserve"> </w:t>
      </w:r>
      <w:r w:rsidRPr="00062B67">
        <w:rPr>
          <w:rFonts w:cstheme="minorHAnsi"/>
        </w:rPr>
        <w:t xml:space="preserve">-assembled a group concerning systemic issues to improve service quality and access for individuals across the state.  An innovative partnership between </w:t>
      </w:r>
      <w:proofErr w:type="spellStart"/>
      <w:r w:rsidRPr="00062B67">
        <w:rPr>
          <w:rFonts w:cstheme="minorHAnsi"/>
        </w:rPr>
        <w:t>Vaya</w:t>
      </w:r>
      <w:proofErr w:type="spellEnd"/>
      <w:r w:rsidRPr="00062B67">
        <w:rPr>
          <w:rFonts w:cstheme="minorHAnsi"/>
        </w:rPr>
        <w:t>, FHA, and Mission Hospital; have been continuously operating since July 2, 2017 and has submitted 10 quarters of data. RICCM has offered 1</w:t>
      </w:r>
      <w:r w:rsidR="00062B67">
        <w:rPr>
          <w:rFonts w:cstheme="minorHAnsi"/>
        </w:rPr>
        <w:t>,</w:t>
      </w:r>
      <w:r w:rsidRPr="00062B67">
        <w:rPr>
          <w:rFonts w:cstheme="minorHAnsi"/>
        </w:rPr>
        <w:t xml:space="preserve">800 individuals; 42% accepted, 9% worked with Peers and 49% declined the service. This is a State funded service. </w:t>
      </w:r>
      <w:r w:rsidR="008640EF" w:rsidRPr="00062B67">
        <w:rPr>
          <w:rFonts w:cstheme="minorHAnsi"/>
        </w:rPr>
        <w:t>RICCM does not work with folks with IDD, but focuses with folks who have mental health or co-occurring SUD.</w:t>
      </w:r>
      <w:r w:rsidR="00050474">
        <w:rPr>
          <w:rFonts w:cstheme="minorHAnsi"/>
        </w:rPr>
        <w:t xml:space="preserve"> For those who accepted the services, it showed a decrease in individuals utilizing EM and inpatient services. </w:t>
      </w:r>
    </w:p>
    <w:p w:rsidR="008A2510" w:rsidRPr="00062B67" w:rsidRDefault="008640EF" w:rsidP="00507915">
      <w:pPr>
        <w:pStyle w:val="ListParagraph"/>
        <w:numPr>
          <w:ilvl w:val="0"/>
          <w:numId w:val="11"/>
        </w:numPr>
        <w:rPr>
          <w:rFonts w:cstheme="minorHAnsi"/>
        </w:rPr>
      </w:pPr>
      <w:r w:rsidRPr="00062B67">
        <w:rPr>
          <w:rFonts w:cstheme="minorHAnsi"/>
        </w:rPr>
        <w:t>Peer Operated Respite (PORS) -</w:t>
      </w:r>
      <w:r w:rsidR="00062B67">
        <w:rPr>
          <w:rFonts w:cstheme="minorHAnsi"/>
        </w:rPr>
        <w:t xml:space="preserve"> </w:t>
      </w:r>
      <w:r w:rsidRPr="00062B67">
        <w:rPr>
          <w:rFonts w:cstheme="minorHAnsi"/>
        </w:rPr>
        <w:t>it is 100% run by Peers; it is a wellness program.  Provides temporary services for 3-4 days to support persons served in emotional distress or urgent crisis. They are trained in Intentional Peer Support Model</w:t>
      </w:r>
      <w:r w:rsidRPr="00050474">
        <w:rPr>
          <w:rFonts w:cstheme="minorHAnsi"/>
        </w:rPr>
        <w:t>; it is a diversion</w:t>
      </w:r>
      <w:r w:rsidR="00062B67" w:rsidRPr="00050474">
        <w:rPr>
          <w:rFonts w:cstheme="minorHAnsi"/>
        </w:rPr>
        <w:t xml:space="preserve"> </w:t>
      </w:r>
      <w:r w:rsidR="00050474" w:rsidRPr="00050474">
        <w:rPr>
          <w:rFonts w:cstheme="minorHAnsi"/>
        </w:rPr>
        <w:t>to a</w:t>
      </w:r>
      <w:r w:rsidRPr="00050474">
        <w:rPr>
          <w:rFonts w:cstheme="minorHAnsi"/>
        </w:rPr>
        <w:t xml:space="preserve"> stricter setting</w:t>
      </w:r>
      <w:r w:rsidR="00050474" w:rsidRPr="00050474">
        <w:rPr>
          <w:rFonts w:cstheme="minorHAnsi"/>
        </w:rPr>
        <w:t xml:space="preserve"> or higher level of care</w:t>
      </w:r>
      <w:r w:rsidRPr="00062B67">
        <w:rPr>
          <w:rFonts w:cstheme="minorHAnsi"/>
        </w:rPr>
        <w:t xml:space="preserve">; most appreciate the less restrictive environment along </w:t>
      </w:r>
      <w:proofErr w:type="gramStart"/>
      <w:r w:rsidRPr="00062B67">
        <w:rPr>
          <w:rFonts w:cstheme="minorHAnsi"/>
        </w:rPr>
        <w:t>with it</w:t>
      </w:r>
      <w:proofErr w:type="gramEnd"/>
      <w:r w:rsidRPr="00062B67">
        <w:rPr>
          <w:rFonts w:cstheme="minorHAnsi"/>
        </w:rPr>
        <w:t xml:space="preserve"> being community based and consumer run. Sunrise Community and Wellness in Asheville, NC.  This is a mental health block grant funded pilot. </w:t>
      </w:r>
      <w:r w:rsidR="008A2510" w:rsidRPr="00062B67">
        <w:rPr>
          <w:rFonts w:cstheme="minorHAnsi"/>
        </w:rPr>
        <w:t xml:space="preserve"> </w:t>
      </w:r>
    </w:p>
    <w:p w:rsidR="008640EF" w:rsidRPr="00062B67" w:rsidRDefault="008640EF" w:rsidP="00507915">
      <w:pPr>
        <w:pStyle w:val="ListParagraph"/>
        <w:numPr>
          <w:ilvl w:val="0"/>
          <w:numId w:val="11"/>
        </w:numPr>
        <w:rPr>
          <w:rFonts w:cstheme="minorHAnsi"/>
        </w:rPr>
      </w:pPr>
      <w:r w:rsidRPr="00062B67">
        <w:rPr>
          <w:rFonts w:cstheme="minorHAnsi"/>
        </w:rPr>
        <w:t>Promoting Integration of Primary and Behavioral healthcare (PIPBHC)</w:t>
      </w:r>
      <w:r w:rsidR="00062B67">
        <w:rPr>
          <w:rFonts w:cstheme="minorHAnsi"/>
        </w:rPr>
        <w:t xml:space="preserve"> - it</w:t>
      </w:r>
      <w:r w:rsidRPr="00062B67">
        <w:rPr>
          <w:rFonts w:cstheme="minorHAnsi"/>
        </w:rPr>
        <w:t xml:space="preserve"> is a SAMHSA grant that NC received. They work with adults with MH and SUD disorders</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3 sites; one site for child/adolescent programs.  Focuses on primary and specialty care services along with mental health and substance use services and prevention.  Focusing on integrated care</w:t>
      </w:r>
      <w:r w:rsidR="00050474">
        <w:rPr>
          <w:rFonts w:cstheme="minorHAnsi"/>
        </w:rPr>
        <w:t>, with a focus on wellness activities</w:t>
      </w:r>
      <w:r w:rsidR="007E4296">
        <w:rPr>
          <w:rFonts w:cstheme="minorHAnsi"/>
        </w:rPr>
        <w:t xml:space="preserve"> and retaining participants in treatment. </w:t>
      </w:r>
    </w:p>
    <w:p w:rsidR="00507915" w:rsidRPr="00062B67" w:rsidRDefault="00507915" w:rsidP="00507915">
      <w:pPr>
        <w:ind w:left="360"/>
        <w:rPr>
          <w:rFonts w:cstheme="minorHAnsi"/>
        </w:rPr>
      </w:pPr>
    </w:p>
    <w:p w:rsidR="00507915" w:rsidRPr="00062B67" w:rsidRDefault="00104F5F" w:rsidP="00507915">
      <w:pPr>
        <w:rPr>
          <w:rFonts w:cstheme="minorHAnsi"/>
          <w:b/>
          <w:u w:val="single"/>
        </w:rPr>
      </w:pPr>
      <w:r w:rsidRPr="00062B67">
        <w:rPr>
          <w:rFonts w:cstheme="minorHAnsi"/>
          <w:b/>
          <w:u w:val="single"/>
        </w:rPr>
        <w:t>COVID-19 Response</w:t>
      </w:r>
      <w:r w:rsidR="00BC5D08" w:rsidRPr="00062B67">
        <w:rPr>
          <w:rFonts w:cstheme="minorHAnsi"/>
          <w:b/>
          <w:u w:val="single"/>
        </w:rPr>
        <w:t xml:space="preserve">: </w:t>
      </w:r>
    </w:p>
    <w:p w:rsidR="00104F5F" w:rsidRPr="00062B67" w:rsidRDefault="00BC5D08" w:rsidP="00507915">
      <w:pPr>
        <w:pStyle w:val="ListParagraph"/>
        <w:numPr>
          <w:ilvl w:val="0"/>
          <w:numId w:val="12"/>
        </w:numPr>
        <w:ind w:left="720"/>
        <w:rPr>
          <w:rFonts w:cstheme="minorHAnsi"/>
        </w:rPr>
      </w:pPr>
      <w:r w:rsidRPr="00062B67">
        <w:rPr>
          <w:rFonts w:cstheme="minorHAnsi"/>
        </w:rPr>
        <w:lastRenderedPageBreak/>
        <w:t xml:space="preserve">Calendared for a later meeting due to time. </w:t>
      </w:r>
    </w:p>
    <w:p w:rsidR="00507915" w:rsidRPr="00062B67" w:rsidRDefault="00507915" w:rsidP="00507915">
      <w:pPr>
        <w:ind w:left="360"/>
        <w:rPr>
          <w:rFonts w:cstheme="minorHAnsi"/>
        </w:rPr>
      </w:pPr>
    </w:p>
    <w:p w:rsidR="00104F5F" w:rsidRPr="00062B67" w:rsidRDefault="00104F5F" w:rsidP="00507915">
      <w:pPr>
        <w:rPr>
          <w:rFonts w:cstheme="minorHAnsi"/>
          <w:b/>
          <w:u w:val="single"/>
        </w:rPr>
      </w:pPr>
      <w:r w:rsidRPr="00062B67">
        <w:rPr>
          <w:rFonts w:cstheme="minorHAnsi"/>
          <w:b/>
          <w:u w:val="single"/>
        </w:rPr>
        <w:t>Partner Reports</w:t>
      </w:r>
      <w:r w:rsidR="008640EF" w:rsidRPr="00062B67">
        <w:rPr>
          <w:rFonts w:cstheme="minorHAnsi"/>
          <w:b/>
          <w:u w:val="single"/>
        </w:rPr>
        <w:t>:</w:t>
      </w:r>
    </w:p>
    <w:p w:rsidR="007F0D7B" w:rsidRPr="00062B67" w:rsidRDefault="008640EF" w:rsidP="00507915">
      <w:pPr>
        <w:pStyle w:val="ListParagraph"/>
        <w:numPr>
          <w:ilvl w:val="1"/>
          <w:numId w:val="1"/>
        </w:numPr>
        <w:ind w:left="720"/>
        <w:rPr>
          <w:rFonts w:cstheme="minorHAnsi"/>
        </w:rPr>
      </w:pPr>
      <w:r w:rsidRPr="00062B67">
        <w:rPr>
          <w:rFonts w:cstheme="minorHAnsi"/>
        </w:rPr>
        <w:t xml:space="preserve">DAAS Karey Perez:  </w:t>
      </w:r>
    </w:p>
    <w:p w:rsidR="008640EF" w:rsidRPr="00062B67" w:rsidRDefault="009F4675" w:rsidP="00507915">
      <w:pPr>
        <w:pStyle w:val="ListParagraph"/>
        <w:numPr>
          <w:ilvl w:val="0"/>
          <w:numId w:val="1"/>
        </w:numPr>
        <w:ind w:left="1080"/>
        <w:rPr>
          <w:rFonts w:cstheme="minorHAnsi"/>
        </w:rPr>
      </w:pPr>
      <w:r w:rsidRPr="00062B67">
        <w:rPr>
          <w:rFonts w:cstheme="minorHAnsi"/>
        </w:rPr>
        <w:t xml:space="preserve">Funding HB1043 25 million for a </w:t>
      </w:r>
      <w:r w:rsidR="00062B67" w:rsidRPr="00062B67">
        <w:rPr>
          <w:rFonts w:cstheme="minorHAnsi"/>
        </w:rPr>
        <w:t>one-time</w:t>
      </w:r>
      <w:r w:rsidRPr="00062B67">
        <w:rPr>
          <w:rFonts w:cstheme="minorHAnsi"/>
        </w:rPr>
        <w:t xml:space="preserve"> payment to those who qualify for SA Medicaid. That initial run will fund over $19 million for over 14,000 individuals.  Any new SA Medicaid recipients would be </w:t>
      </w:r>
    </w:p>
    <w:p w:rsidR="009F4675" w:rsidRPr="00062B67" w:rsidRDefault="009F4675" w:rsidP="00507915">
      <w:pPr>
        <w:pStyle w:val="ListParagraph"/>
        <w:numPr>
          <w:ilvl w:val="2"/>
          <w:numId w:val="1"/>
        </w:numPr>
        <w:ind w:left="1080"/>
        <w:rPr>
          <w:rFonts w:cstheme="minorHAnsi"/>
        </w:rPr>
      </w:pPr>
      <w:r w:rsidRPr="00062B67">
        <w:rPr>
          <w:rFonts w:cstheme="minorHAnsi"/>
        </w:rPr>
        <w:t>HB 1043-section 3337-APS/CPS funds</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 xml:space="preserve">working on a funding formula. </w:t>
      </w:r>
    </w:p>
    <w:p w:rsidR="009F4675" w:rsidRPr="00062B67" w:rsidRDefault="009F4675" w:rsidP="00507915">
      <w:pPr>
        <w:pStyle w:val="ListParagraph"/>
        <w:numPr>
          <w:ilvl w:val="2"/>
          <w:numId w:val="1"/>
        </w:numPr>
        <w:ind w:left="1080"/>
        <w:rPr>
          <w:rFonts w:cstheme="minorHAnsi"/>
        </w:rPr>
      </w:pPr>
      <w:r w:rsidRPr="00062B67">
        <w:rPr>
          <w:rFonts w:cstheme="minorHAnsi"/>
        </w:rPr>
        <w:t xml:space="preserve">APS data:  Today we will be sending out Adult Services results for FY 18-19; </w:t>
      </w:r>
      <w:r w:rsidR="00062B67">
        <w:rPr>
          <w:rFonts w:cstheme="minorHAnsi"/>
        </w:rPr>
        <w:t>w</w:t>
      </w:r>
      <w:r w:rsidRPr="00062B67">
        <w:rPr>
          <w:rFonts w:cstheme="minorHAnsi"/>
        </w:rPr>
        <w:t>e will gather the information in a similar way next year.  We</w:t>
      </w:r>
      <w:r w:rsidR="00062B67">
        <w:rPr>
          <w:rFonts w:cstheme="minorHAnsi"/>
        </w:rPr>
        <w:t xml:space="preserve"> ha</w:t>
      </w:r>
      <w:r w:rsidRPr="00062B67">
        <w:rPr>
          <w:rFonts w:cstheme="minorHAnsi"/>
        </w:rPr>
        <w:t>ve been collecting APS numbers</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 xml:space="preserve">We feel there are a lot of unreported cases right now when compared to same time period in 2019 -April 19.8% decrease; May 24.7% decrease.  We will be watching this closely.  </w:t>
      </w:r>
    </w:p>
    <w:p w:rsidR="009F4675" w:rsidRPr="00062B67" w:rsidRDefault="009F4675" w:rsidP="00507915">
      <w:pPr>
        <w:pStyle w:val="ListParagraph"/>
        <w:numPr>
          <w:ilvl w:val="2"/>
          <w:numId w:val="1"/>
        </w:numPr>
        <w:ind w:left="1080"/>
        <w:rPr>
          <w:rFonts w:cstheme="minorHAnsi"/>
        </w:rPr>
      </w:pPr>
      <w:r w:rsidRPr="00062B67">
        <w:rPr>
          <w:rFonts w:cstheme="minorHAnsi"/>
        </w:rPr>
        <w:t xml:space="preserve">Training calendar will be coming out; webinars that have been recently released. </w:t>
      </w:r>
    </w:p>
    <w:p w:rsidR="009F4675" w:rsidRPr="00062B67" w:rsidRDefault="009F4675" w:rsidP="00507915">
      <w:pPr>
        <w:pStyle w:val="ListParagraph"/>
        <w:numPr>
          <w:ilvl w:val="2"/>
          <w:numId w:val="1"/>
        </w:numPr>
        <w:ind w:left="1080"/>
        <w:rPr>
          <w:rFonts w:cstheme="minorHAnsi"/>
        </w:rPr>
      </w:pPr>
      <w:r w:rsidRPr="00062B67">
        <w:rPr>
          <w:rFonts w:cstheme="minorHAnsi"/>
        </w:rPr>
        <w:t>Recognizing Elder Abuse Awareness Month</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 xml:space="preserve">from Mother’s Day to Father’s Day.  Thank you for the work you do to protect older and vulnerable adults. </w:t>
      </w:r>
    </w:p>
    <w:p w:rsidR="00BC5D08" w:rsidRPr="00062B67" w:rsidRDefault="00BC5D08" w:rsidP="00507915">
      <w:pPr>
        <w:pStyle w:val="ListParagraph"/>
        <w:numPr>
          <w:ilvl w:val="1"/>
          <w:numId w:val="1"/>
        </w:numPr>
        <w:ind w:left="720"/>
        <w:rPr>
          <w:rFonts w:cstheme="minorHAnsi"/>
        </w:rPr>
      </w:pPr>
      <w:r w:rsidRPr="00062B67">
        <w:rPr>
          <w:rFonts w:cstheme="minorHAnsi"/>
        </w:rPr>
        <w:t xml:space="preserve">DMH/DD/SAS </w:t>
      </w:r>
      <w:r w:rsidR="009F4675" w:rsidRPr="00062B67">
        <w:rPr>
          <w:rFonts w:cstheme="minorHAnsi"/>
        </w:rPr>
        <w:t>Lisa Jackson</w:t>
      </w:r>
      <w:r w:rsidRPr="00062B67">
        <w:rPr>
          <w:rFonts w:cstheme="minorHAnsi"/>
        </w:rPr>
        <w:t xml:space="preserve">: </w:t>
      </w:r>
    </w:p>
    <w:p w:rsidR="00BC5D08" w:rsidRPr="00062B67" w:rsidRDefault="009F4675" w:rsidP="00507915">
      <w:pPr>
        <w:pStyle w:val="ListParagraph"/>
        <w:numPr>
          <w:ilvl w:val="0"/>
          <w:numId w:val="13"/>
        </w:numPr>
        <w:ind w:left="1080"/>
        <w:rPr>
          <w:rFonts w:cstheme="minorHAnsi"/>
        </w:rPr>
      </w:pPr>
      <w:r w:rsidRPr="00062B67">
        <w:rPr>
          <w:rFonts w:cstheme="minorHAnsi"/>
        </w:rPr>
        <w:t>Our Division is interviewing for a new disaster mitigation manager</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 xml:space="preserve">will help coordinate disaster preparedness, mitigation and responsiveness.   </w:t>
      </w:r>
    </w:p>
    <w:p w:rsidR="00BC5D08" w:rsidRPr="00062B67" w:rsidRDefault="009F4675" w:rsidP="00507915">
      <w:pPr>
        <w:pStyle w:val="ListParagraph"/>
        <w:numPr>
          <w:ilvl w:val="0"/>
          <w:numId w:val="13"/>
        </w:numPr>
        <w:ind w:left="1080"/>
        <w:rPr>
          <w:rFonts w:cstheme="minorHAnsi"/>
        </w:rPr>
      </w:pPr>
      <w:r w:rsidRPr="00062B67">
        <w:rPr>
          <w:rFonts w:cstheme="minorHAnsi"/>
        </w:rPr>
        <w:t>DAAS and DMH</w:t>
      </w:r>
      <w:r w:rsidR="00062B67">
        <w:rPr>
          <w:rFonts w:cstheme="minorHAnsi"/>
        </w:rPr>
        <w:t xml:space="preserve"> </w:t>
      </w:r>
      <w:r w:rsidRPr="00062B67">
        <w:rPr>
          <w:rFonts w:cstheme="minorHAnsi"/>
        </w:rPr>
        <w:t>-</w:t>
      </w:r>
      <w:r w:rsidR="00062B67">
        <w:rPr>
          <w:rFonts w:cstheme="minorHAnsi"/>
        </w:rPr>
        <w:t xml:space="preserve"> </w:t>
      </w:r>
      <w:r w:rsidRPr="00062B67">
        <w:rPr>
          <w:rFonts w:cstheme="minorHAnsi"/>
        </w:rPr>
        <w:t xml:space="preserve">working on a playbook for DSS staff basic information, containing information on LME/MCOs, general information, their links to their member handbooks, etc.  </w:t>
      </w:r>
    </w:p>
    <w:p w:rsidR="009F4675" w:rsidRPr="00062B67" w:rsidRDefault="009F4675" w:rsidP="00507915">
      <w:pPr>
        <w:pStyle w:val="ListParagraph"/>
        <w:numPr>
          <w:ilvl w:val="0"/>
          <w:numId w:val="13"/>
        </w:numPr>
        <w:ind w:left="1080"/>
        <w:rPr>
          <w:rFonts w:cstheme="minorHAnsi"/>
        </w:rPr>
      </w:pPr>
      <w:r w:rsidRPr="00062B67">
        <w:rPr>
          <w:rFonts w:cstheme="minorHAnsi"/>
        </w:rPr>
        <w:t xml:space="preserve">Continue to check the department website.  </w:t>
      </w:r>
      <w:bookmarkStart w:id="0" w:name="_GoBack"/>
      <w:bookmarkEnd w:id="0"/>
    </w:p>
    <w:p w:rsidR="00BC5D08" w:rsidRPr="00062B67" w:rsidRDefault="00BC5D08" w:rsidP="00507915">
      <w:pPr>
        <w:pStyle w:val="ListParagraph"/>
        <w:numPr>
          <w:ilvl w:val="1"/>
          <w:numId w:val="1"/>
        </w:numPr>
        <w:ind w:left="720"/>
        <w:rPr>
          <w:rFonts w:cstheme="minorHAnsi"/>
        </w:rPr>
      </w:pPr>
      <w:r w:rsidRPr="00062B67">
        <w:rPr>
          <w:rFonts w:cstheme="minorHAnsi"/>
        </w:rPr>
        <w:t xml:space="preserve">DHSR-ACLS-Tameka </w:t>
      </w:r>
      <w:proofErr w:type="spellStart"/>
      <w:r w:rsidRPr="00062B67">
        <w:rPr>
          <w:rFonts w:cstheme="minorHAnsi"/>
        </w:rPr>
        <w:t>Riggsbee</w:t>
      </w:r>
      <w:proofErr w:type="spellEnd"/>
      <w:r w:rsidRPr="00062B67">
        <w:rPr>
          <w:rFonts w:cstheme="minorHAnsi"/>
        </w:rPr>
        <w:t>: * SENT BY EMAIL AFTER THE MEETING</w:t>
      </w:r>
    </w:p>
    <w:p w:rsidR="00BC5D08" w:rsidRPr="00062B67" w:rsidRDefault="00BC5D08" w:rsidP="00507915">
      <w:pPr>
        <w:pStyle w:val="ListParagraph"/>
        <w:numPr>
          <w:ilvl w:val="0"/>
          <w:numId w:val="8"/>
        </w:numPr>
        <w:shd w:val="clear" w:color="auto" w:fill="FFFFFF"/>
        <w:spacing w:after="0" w:line="240" w:lineRule="auto"/>
        <w:ind w:left="1080"/>
        <w:rPr>
          <w:rFonts w:eastAsia="Times New Roman" w:cstheme="minorHAnsi"/>
          <w:color w:val="000000"/>
        </w:rPr>
      </w:pPr>
      <w:r w:rsidRPr="00062B67">
        <w:rPr>
          <w:rFonts w:eastAsia="Times New Roman" w:cstheme="minorHAnsi"/>
          <w:color w:val="000000"/>
        </w:rPr>
        <w:t>NCDHHS, in coordination with North Carolina Emergency Management and the National Guard will be distributing packs of Personal Protective Equipment to long-term care facilities across the state to help ensure they can meet the guidance regarding infection prevention in their facilities. Each pack includes 14-</w:t>
      </w:r>
      <w:proofErr w:type="spellStart"/>
      <w:r w:rsidRPr="00062B67">
        <w:rPr>
          <w:rFonts w:eastAsia="Times New Roman" w:cstheme="minorHAnsi"/>
          <w:color w:val="000000"/>
        </w:rPr>
        <w:t>days worth</w:t>
      </w:r>
      <w:proofErr w:type="spellEnd"/>
      <w:r w:rsidRPr="00062B67">
        <w:rPr>
          <w:rFonts w:eastAsia="Times New Roman" w:cstheme="minorHAnsi"/>
          <w:color w:val="000000"/>
        </w:rPr>
        <w:t xml:space="preserve"> of face shields, procedure masks, gloves and shoe covers. This information has also been shared with DSS Directors, Supervisors and AHS to make sure their ACHs/FCHs are aware of the distribution dates/times.</w:t>
      </w:r>
    </w:p>
    <w:p w:rsidR="00BC5D08" w:rsidRPr="00062B67" w:rsidRDefault="00BC5D08" w:rsidP="00062B67">
      <w:pPr>
        <w:pStyle w:val="ListParagraph"/>
        <w:numPr>
          <w:ilvl w:val="0"/>
          <w:numId w:val="8"/>
        </w:numPr>
        <w:shd w:val="clear" w:color="auto" w:fill="FFFFFF"/>
        <w:spacing w:after="0" w:line="240" w:lineRule="auto"/>
        <w:ind w:left="1080"/>
        <w:rPr>
          <w:rFonts w:eastAsia="Times New Roman" w:cstheme="minorHAnsi"/>
          <w:color w:val="000000"/>
        </w:rPr>
      </w:pPr>
      <w:r w:rsidRPr="00062B67">
        <w:rPr>
          <w:rFonts w:eastAsia="Times New Roman" w:cstheme="minorHAnsi"/>
          <w:color w:val="000000"/>
        </w:rPr>
        <w:t>Emergency Preparedness information was sent to providers, Administrators and shared on the ACLS News Listserv June 1</w:t>
      </w:r>
      <w:r w:rsidRPr="00062B67">
        <w:rPr>
          <w:rFonts w:eastAsia="Times New Roman" w:cstheme="minorHAnsi"/>
          <w:color w:val="000000"/>
          <w:vertAlign w:val="superscript"/>
        </w:rPr>
        <w:t>st</w:t>
      </w:r>
      <w:r w:rsidRPr="00062B67">
        <w:rPr>
          <w:rFonts w:eastAsia="Times New Roman" w:cstheme="minorHAnsi"/>
          <w:color w:val="000000"/>
        </w:rPr>
        <w:t> to encourage a review of facilities emergency preparedness plans for the upcoming hurricane season.</w:t>
      </w:r>
    </w:p>
    <w:p w:rsidR="00BC5D08" w:rsidRPr="00062B67" w:rsidRDefault="00BC5D08" w:rsidP="00062B67">
      <w:pPr>
        <w:numPr>
          <w:ilvl w:val="0"/>
          <w:numId w:val="8"/>
        </w:numPr>
        <w:shd w:val="clear" w:color="auto" w:fill="FFFFFF"/>
        <w:spacing w:after="0" w:line="240" w:lineRule="auto"/>
        <w:ind w:left="1080"/>
        <w:rPr>
          <w:rFonts w:eastAsia="Times New Roman" w:cstheme="minorHAnsi"/>
          <w:color w:val="000000"/>
        </w:rPr>
      </w:pPr>
      <w:r w:rsidRPr="00062B67">
        <w:rPr>
          <w:rFonts w:eastAsia="Times New Roman" w:cstheme="minorHAnsi"/>
          <w:color w:val="000000"/>
        </w:rPr>
        <w:t>Please let us know if there are personnel changes so we can update our email listservs. We have also added a listserv for Program Managers to help with good communication.  Let me know if you are not receiving our emails if you are a Director, Adult Services Supervisor, Program Manager or AHS.</w:t>
      </w:r>
    </w:p>
    <w:p w:rsidR="00BC5D08" w:rsidRPr="00062B67" w:rsidRDefault="00BC5D08" w:rsidP="00062B67">
      <w:pPr>
        <w:numPr>
          <w:ilvl w:val="0"/>
          <w:numId w:val="8"/>
        </w:numPr>
        <w:shd w:val="clear" w:color="auto" w:fill="FFFFFF"/>
        <w:spacing w:after="0" w:line="240" w:lineRule="auto"/>
        <w:ind w:left="1080"/>
        <w:rPr>
          <w:rFonts w:eastAsia="Times New Roman" w:cstheme="minorHAnsi"/>
          <w:color w:val="000000"/>
        </w:rPr>
      </w:pPr>
      <w:r w:rsidRPr="00062B67">
        <w:rPr>
          <w:rFonts w:eastAsia="Times New Roman" w:cstheme="minorHAnsi"/>
          <w:color w:val="000000"/>
        </w:rPr>
        <w:t xml:space="preserve">The Department has been working on drafting guidance for easing restrictions in </w:t>
      </w:r>
      <w:r w:rsidR="00062B67" w:rsidRPr="00062B67">
        <w:rPr>
          <w:rFonts w:eastAsia="Times New Roman" w:cstheme="minorHAnsi"/>
          <w:color w:val="000000"/>
        </w:rPr>
        <w:t>long-term</w:t>
      </w:r>
      <w:r w:rsidRPr="00062B67">
        <w:rPr>
          <w:rFonts w:eastAsia="Times New Roman" w:cstheme="minorHAnsi"/>
          <w:color w:val="000000"/>
        </w:rPr>
        <w:t xml:space="preserve"> care and congregate living settings. The first guidance document will be published soon for small residential facilities, including supervised living group homes and family care homes (and some others). Guidance for larger facilities is still being developed. At this time, all recommendations for restrictions on visitation, communal dining and group activities remain in place. </w:t>
      </w:r>
    </w:p>
    <w:p w:rsidR="00BC5D08" w:rsidRPr="00062B67" w:rsidRDefault="00BC5D08" w:rsidP="00507915">
      <w:pPr>
        <w:numPr>
          <w:ilvl w:val="0"/>
          <w:numId w:val="8"/>
        </w:numPr>
        <w:shd w:val="clear" w:color="auto" w:fill="FFFFFF"/>
        <w:spacing w:after="0" w:line="240" w:lineRule="auto"/>
        <w:ind w:left="1080"/>
        <w:rPr>
          <w:rFonts w:eastAsia="Times New Roman" w:cstheme="minorHAnsi"/>
          <w:color w:val="000000"/>
        </w:rPr>
      </w:pPr>
      <w:r w:rsidRPr="00062B67">
        <w:rPr>
          <w:rFonts w:eastAsia="Times New Roman" w:cstheme="minorHAnsi"/>
          <w:color w:val="000000"/>
        </w:rPr>
        <w:t>This is the end of the fiscal year. </w:t>
      </w:r>
      <w:r w:rsidR="00062B67">
        <w:rPr>
          <w:rFonts w:eastAsia="Times New Roman" w:cstheme="minorHAnsi"/>
          <w:color w:val="000000"/>
        </w:rPr>
        <w:t>Fourth</w:t>
      </w:r>
      <w:r w:rsidRPr="00062B67">
        <w:rPr>
          <w:rFonts w:eastAsia="Times New Roman" w:cstheme="minorHAnsi"/>
          <w:color w:val="000000"/>
        </w:rPr>
        <w:t> Quarter Oversight reports are due by July 15</w:t>
      </w:r>
      <w:r w:rsidRPr="00062B67">
        <w:rPr>
          <w:rFonts w:eastAsia="Times New Roman" w:cstheme="minorHAnsi"/>
          <w:color w:val="000000"/>
          <w:vertAlign w:val="superscript"/>
        </w:rPr>
        <w:t>th</w:t>
      </w:r>
      <w:r w:rsidRPr="00062B67">
        <w:rPr>
          <w:rFonts w:eastAsia="Times New Roman" w:cstheme="minorHAnsi"/>
          <w:color w:val="000000"/>
        </w:rPr>
        <w:t>. If any staff needs to complete training before this date, please let me know.  </w:t>
      </w:r>
    </w:p>
    <w:p w:rsidR="00BC5D08" w:rsidRPr="00062B67" w:rsidRDefault="00BC5D08" w:rsidP="00BC5D08">
      <w:pPr>
        <w:shd w:val="clear" w:color="auto" w:fill="FFFFFF"/>
        <w:spacing w:after="0" w:line="240" w:lineRule="auto"/>
        <w:ind w:left="720" w:firstLine="60"/>
        <w:rPr>
          <w:rFonts w:eastAsia="Times New Roman" w:cstheme="minorHAnsi"/>
          <w:color w:val="000000"/>
        </w:rPr>
      </w:pPr>
    </w:p>
    <w:p w:rsidR="00BC5D08" w:rsidRPr="00062B67" w:rsidRDefault="00BC5D08" w:rsidP="00BC5D08">
      <w:pPr>
        <w:shd w:val="clear" w:color="auto" w:fill="FFFFFF"/>
        <w:spacing w:after="0" w:line="240" w:lineRule="auto"/>
        <w:ind w:firstLine="60"/>
        <w:rPr>
          <w:rFonts w:eastAsia="Times New Roman" w:cstheme="minorHAnsi"/>
          <w:color w:val="000000"/>
        </w:rPr>
      </w:pPr>
    </w:p>
    <w:p w:rsidR="00BC5D08" w:rsidRPr="00062B67" w:rsidRDefault="00BC5D08" w:rsidP="00BC5D08">
      <w:pPr>
        <w:pStyle w:val="ListParagraph"/>
        <w:ind w:left="1440"/>
        <w:rPr>
          <w:rFonts w:cstheme="minorHAnsi"/>
        </w:rPr>
      </w:pPr>
    </w:p>
    <w:p w:rsidR="009F4675" w:rsidRPr="00062B67" w:rsidRDefault="009F4675" w:rsidP="009F4675">
      <w:pPr>
        <w:pStyle w:val="ListParagraph"/>
        <w:rPr>
          <w:rFonts w:cstheme="minorHAnsi"/>
        </w:rPr>
      </w:pPr>
    </w:p>
    <w:sectPr w:rsidR="009F4675" w:rsidRPr="00062B67" w:rsidSect="00AF12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9F"/>
    <w:multiLevelType w:val="hybridMultilevel"/>
    <w:tmpl w:val="2D269A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6A20"/>
    <w:multiLevelType w:val="hybridMultilevel"/>
    <w:tmpl w:val="489C1C94"/>
    <w:lvl w:ilvl="0" w:tplc="067AEB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230"/>
    <w:multiLevelType w:val="multilevel"/>
    <w:tmpl w:val="AA42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5746D"/>
    <w:multiLevelType w:val="hybridMultilevel"/>
    <w:tmpl w:val="EE3AF0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DA2FD7A">
      <w:start w:val="2"/>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F1ED1"/>
    <w:multiLevelType w:val="hybridMultilevel"/>
    <w:tmpl w:val="C4020E30"/>
    <w:lvl w:ilvl="0" w:tplc="C13CBA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B47F0"/>
    <w:multiLevelType w:val="hybridMultilevel"/>
    <w:tmpl w:val="052A5D18"/>
    <w:lvl w:ilvl="0" w:tplc="E3142B20">
      <w:start w:val="1"/>
      <w:numFmt w:val="bullet"/>
      <w:lvlText w:val="•"/>
      <w:lvlJc w:val="left"/>
      <w:pPr>
        <w:tabs>
          <w:tab w:val="num" w:pos="720"/>
        </w:tabs>
        <w:ind w:left="720" w:hanging="360"/>
      </w:pPr>
      <w:rPr>
        <w:rFonts w:ascii="Arial" w:hAnsi="Arial" w:hint="default"/>
      </w:rPr>
    </w:lvl>
    <w:lvl w:ilvl="1" w:tplc="B116498E" w:tentative="1">
      <w:start w:val="1"/>
      <w:numFmt w:val="bullet"/>
      <w:lvlText w:val="•"/>
      <w:lvlJc w:val="left"/>
      <w:pPr>
        <w:tabs>
          <w:tab w:val="num" w:pos="1440"/>
        </w:tabs>
        <w:ind w:left="1440" w:hanging="360"/>
      </w:pPr>
      <w:rPr>
        <w:rFonts w:ascii="Arial" w:hAnsi="Arial" w:hint="default"/>
      </w:rPr>
    </w:lvl>
    <w:lvl w:ilvl="2" w:tplc="58E6E4B4" w:tentative="1">
      <w:start w:val="1"/>
      <w:numFmt w:val="bullet"/>
      <w:lvlText w:val="•"/>
      <w:lvlJc w:val="left"/>
      <w:pPr>
        <w:tabs>
          <w:tab w:val="num" w:pos="2160"/>
        </w:tabs>
        <w:ind w:left="2160" w:hanging="360"/>
      </w:pPr>
      <w:rPr>
        <w:rFonts w:ascii="Arial" w:hAnsi="Arial" w:hint="default"/>
      </w:rPr>
    </w:lvl>
    <w:lvl w:ilvl="3" w:tplc="56D22C26" w:tentative="1">
      <w:start w:val="1"/>
      <w:numFmt w:val="bullet"/>
      <w:lvlText w:val="•"/>
      <w:lvlJc w:val="left"/>
      <w:pPr>
        <w:tabs>
          <w:tab w:val="num" w:pos="2880"/>
        </w:tabs>
        <w:ind w:left="2880" w:hanging="360"/>
      </w:pPr>
      <w:rPr>
        <w:rFonts w:ascii="Arial" w:hAnsi="Arial" w:hint="default"/>
      </w:rPr>
    </w:lvl>
    <w:lvl w:ilvl="4" w:tplc="1A9671FE" w:tentative="1">
      <w:start w:val="1"/>
      <w:numFmt w:val="bullet"/>
      <w:lvlText w:val="•"/>
      <w:lvlJc w:val="left"/>
      <w:pPr>
        <w:tabs>
          <w:tab w:val="num" w:pos="3600"/>
        </w:tabs>
        <w:ind w:left="3600" w:hanging="360"/>
      </w:pPr>
      <w:rPr>
        <w:rFonts w:ascii="Arial" w:hAnsi="Arial" w:hint="default"/>
      </w:rPr>
    </w:lvl>
    <w:lvl w:ilvl="5" w:tplc="89E0F3C2" w:tentative="1">
      <w:start w:val="1"/>
      <w:numFmt w:val="bullet"/>
      <w:lvlText w:val="•"/>
      <w:lvlJc w:val="left"/>
      <w:pPr>
        <w:tabs>
          <w:tab w:val="num" w:pos="4320"/>
        </w:tabs>
        <w:ind w:left="4320" w:hanging="360"/>
      </w:pPr>
      <w:rPr>
        <w:rFonts w:ascii="Arial" w:hAnsi="Arial" w:hint="default"/>
      </w:rPr>
    </w:lvl>
    <w:lvl w:ilvl="6" w:tplc="0BF28510" w:tentative="1">
      <w:start w:val="1"/>
      <w:numFmt w:val="bullet"/>
      <w:lvlText w:val="•"/>
      <w:lvlJc w:val="left"/>
      <w:pPr>
        <w:tabs>
          <w:tab w:val="num" w:pos="5040"/>
        </w:tabs>
        <w:ind w:left="5040" w:hanging="360"/>
      </w:pPr>
      <w:rPr>
        <w:rFonts w:ascii="Arial" w:hAnsi="Arial" w:hint="default"/>
      </w:rPr>
    </w:lvl>
    <w:lvl w:ilvl="7" w:tplc="2DF6C5D2" w:tentative="1">
      <w:start w:val="1"/>
      <w:numFmt w:val="bullet"/>
      <w:lvlText w:val="•"/>
      <w:lvlJc w:val="left"/>
      <w:pPr>
        <w:tabs>
          <w:tab w:val="num" w:pos="5760"/>
        </w:tabs>
        <w:ind w:left="5760" w:hanging="360"/>
      </w:pPr>
      <w:rPr>
        <w:rFonts w:ascii="Arial" w:hAnsi="Arial" w:hint="default"/>
      </w:rPr>
    </w:lvl>
    <w:lvl w:ilvl="8" w:tplc="93128A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8C2F7A"/>
    <w:multiLevelType w:val="multilevel"/>
    <w:tmpl w:val="27264992"/>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abstractNum w:abstractNumId="7" w15:restartNumberingAfterBreak="0">
    <w:nsid w:val="334D4574"/>
    <w:multiLevelType w:val="multilevel"/>
    <w:tmpl w:val="80D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74B0E"/>
    <w:multiLevelType w:val="hybridMultilevel"/>
    <w:tmpl w:val="4F62FA1A"/>
    <w:lvl w:ilvl="0" w:tplc="56A0B7F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4763C"/>
    <w:multiLevelType w:val="hybridMultilevel"/>
    <w:tmpl w:val="45BEDEB8"/>
    <w:lvl w:ilvl="0" w:tplc="067AE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3A13BB"/>
    <w:multiLevelType w:val="multilevel"/>
    <w:tmpl w:val="596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D6382D"/>
    <w:multiLevelType w:val="hybridMultilevel"/>
    <w:tmpl w:val="884EAB6E"/>
    <w:lvl w:ilvl="0" w:tplc="CC381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F73BD"/>
    <w:multiLevelType w:val="multilevel"/>
    <w:tmpl w:val="D40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12"/>
  </w:num>
  <w:num w:numId="5">
    <w:abstractNumId w:val="7"/>
  </w:num>
  <w:num w:numId="6">
    <w:abstractNumId w:val="2"/>
  </w:num>
  <w:num w:numId="7">
    <w:abstractNumId w:val="10"/>
  </w:num>
  <w:num w:numId="8">
    <w:abstractNumId w:val="0"/>
  </w:num>
  <w:num w:numId="9">
    <w:abstractNumId w:val="11"/>
  </w:num>
  <w:num w:numId="10">
    <w:abstractNumId w:val="4"/>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5F"/>
    <w:rsid w:val="00050474"/>
    <w:rsid w:val="000549C9"/>
    <w:rsid w:val="00062B67"/>
    <w:rsid w:val="00104F5F"/>
    <w:rsid w:val="002A1B55"/>
    <w:rsid w:val="002A7710"/>
    <w:rsid w:val="004B1258"/>
    <w:rsid w:val="00507915"/>
    <w:rsid w:val="005515F4"/>
    <w:rsid w:val="005C3F75"/>
    <w:rsid w:val="0071584F"/>
    <w:rsid w:val="00734ECE"/>
    <w:rsid w:val="007532E2"/>
    <w:rsid w:val="007E4296"/>
    <w:rsid w:val="007F0D7B"/>
    <w:rsid w:val="008640EF"/>
    <w:rsid w:val="008A2510"/>
    <w:rsid w:val="009E43F7"/>
    <w:rsid w:val="009F4675"/>
    <w:rsid w:val="00AE5823"/>
    <w:rsid w:val="00AF121F"/>
    <w:rsid w:val="00BC5D08"/>
    <w:rsid w:val="00C95BB2"/>
    <w:rsid w:val="00D816BA"/>
    <w:rsid w:val="00E32883"/>
    <w:rsid w:val="00EC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7AB0"/>
  <w15:chartTrackingRefBased/>
  <w15:docId w15:val="{A6CA9737-9FE9-49AB-A70E-1E88A7AE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5F"/>
    <w:pPr>
      <w:ind w:left="720"/>
      <w:contextualSpacing/>
    </w:pPr>
  </w:style>
  <w:style w:type="paragraph" w:styleId="NormalWeb">
    <w:name w:val="Normal (Web)"/>
    <w:basedOn w:val="Normal"/>
    <w:uiPriority w:val="99"/>
    <w:semiHidden/>
    <w:unhideWhenUsed/>
    <w:rsid w:val="002A77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4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32687">
      <w:bodyDiv w:val="1"/>
      <w:marLeft w:val="0"/>
      <w:marRight w:val="0"/>
      <w:marTop w:val="0"/>
      <w:marBottom w:val="0"/>
      <w:divBdr>
        <w:top w:val="none" w:sz="0" w:space="0" w:color="auto"/>
        <w:left w:val="none" w:sz="0" w:space="0" w:color="auto"/>
        <w:bottom w:val="none" w:sz="0" w:space="0" w:color="auto"/>
        <w:right w:val="none" w:sz="0" w:space="0" w:color="auto"/>
      </w:divBdr>
      <w:divsChild>
        <w:div w:id="1074744117">
          <w:marLeft w:val="360"/>
          <w:marRight w:val="0"/>
          <w:marTop w:val="240"/>
          <w:marBottom w:val="0"/>
          <w:divBdr>
            <w:top w:val="none" w:sz="0" w:space="0" w:color="auto"/>
            <w:left w:val="none" w:sz="0" w:space="0" w:color="auto"/>
            <w:bottom w:val="none" w:sz="0" w:space="0" w:color="auto"/>
            <w:right w:val="none" w:sz="0" w:space="0" w:color="auto"/>
          </w:divBdr>
        </w:div>
        <w:div w:id="2102531861">
          <w:marLeft w:val="360"/>
          <w:marRight w:val="0"/>
          <w:marTop w:val="240"/>
          <w:marBottom w:val="0"/>
          <w:divBdr>
            <w:top w:val="none" w:sz="0" w:space="0" w:color="auto"/>
            <w:left w:val="none" w:sz="0" w:space="0" w:color="auto"/>
            <w:bottom w:val="none" w:sz="0" w:space="0" w:color="auto"/>
            <w:right w:val="none" w:sz="0" w:space="0" w:color="auto"/>
          </w:divBdr>
        </w:div>
      </w:divsChild>
    </w:div>
    <w:div w:id="777523499">
      <w:bodyDiv w:val="1"/>
      <w:marLeft w:val="0"/>
      <w:marRight w:val="0"/>
      <w:marTop w:val="0"/>
      <w:marBottom w:val="0"/>
      <w:divBdr>
        <w:top w:val="none" w:sz="0" w:space="0" w:color="auto"/>
        <w:left w:val="none" w:sz="0" w:space="0" w:color="auto"/>
        <w:bottom w:val="none" w:sz="0" w:space="0" w:color="auto"/>
        <w:right w:val="none" w:sz="0" w:space="0" w:color="auto"/>
      </w:divBdr>
    </w:div>
    <w:div w:id="1992710280">
      <w:bodyDiv w:val="1"/>
      <w:marLeft w:val="0"/>
      <w:marRight w:val="0"/>
      <w:marTop w:val="0"/>
      <w:marBottom w:val="0"/>
      <w:divBdr>
        <w:top w:val="none" w:sz="0" w:space="0" w:color="auto"/>
        <w:left w:val="none" w:sz="0" w:space="0" w:color="auto"/>
        <w:bottom w:val="none" w:sz="0" w:space="0" w:color="auto"/>
        <w:right w:val="none" w:sz="0" w:space="0" w:color="auto"/>
      </w:divBdr>
      <w:divsChild>
        <w:div w:id="95768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Felissa Ferrell</cp:lastModifiedBy>
  <cp:revision>2</cp:revision>
  <dcterms:created xsi:type="dcterms:W3CDTF">2020-06-15T17:53:00Z</dcterms:created>
  <dcterms:modified xsi:type="dcterms:W3CDTF">2020-06-15T17:53:00Z</dcterms:modified>
</cp:coreProperties>
</file>